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7290" w14:textId="77777777" w:rsidR="005C26F0" w:rsidRPr="005C26F0" w:rsidRDefault="005C26F0" w:rsidP="005C26F0">
      <w:pPr>
        <w:widowControl/>
        <w:shd w:val="clear" w:color="auto" w:fill="FFFFFF"/>
        <w:spacing w:after="225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附件二</w:t>
      </w:r>
    </w:p>
    <w:p w14:paraId="6EE8B349" w14:textId="77777777" w:rsidR="005C26F0" w:rsidRPr="005C26F0" w:rsidRDefault="005C26F0" w:rsidP="005C26F0">
      <w:pPr>
        <w:widowControl/>
        <w:shd w:val="clear" w:color="auto" w:fill="FFFFFF"/>
        <w:spacing w:after="225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2022年兴农公司招考农业一线人员</w:t>
      </w:r>
    </w:p>
    <w:p w14:paraId="7032E177" w14:textId="77777777" w:rsidR="005C26F0" w:rsidRPr="005C26F0" w:rsidRDefault="005C26F0" w:rsidP="005C26F0">
      <w:pPr>
        <w:widowControl/>
        <w:shd w:val="clear" w:color="auto" w:fill="FFFFFF"/>
        <w:spacing w:after="225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体能测试项目和评分标准</w:t>
      </w:r>
    </w:p>
    <w:p w14:paraId="6B008C70" w14:textId="77777777" w:rsidR="005C26F0" w:rsidRPr="005C26F0" w:rsidRDefault="005C26F0" w:rsidP="005C26F0">
      <w:pPr>
        <w:widowControl/>
        <w:shd w:val="clear" w:color="auto" w:fill="FFFFFF"/>
        <w:spacing w:after="225"/>
        <w:ind w:firstLine="64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0F18886C" w14:textId="77777777" w:rsidR="005C26F0" w:rsidRPr="005C26F0" w:rsidRDefault="005C26F0" w:rsidP="005C26F0">
      <w:pPr>
        <w:widowControl/>
        <w:shd w:val="clear" w:color="auto" w:fill="FFFFFF"/>
        <w:spacing w:after="225"/>
        <w:ind w:firstLine="64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一、体能测试项目</w:t>
      </w:r>
    </w:p>
    <w:p w14:paraId="3B3641B8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（一）10米×4往返跑</w:t>
      </w:r>
    </w:p>
    <w:p w14:paraId="2B84094F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 w14:paraId="0365F0E6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测试方法：受测试者用站立式起跑，听到发令后从S1线外起跑，当跑到S2线前面，用一只手拿起</w:t>
      </w:r>
      <w:proofErr w:type="gramStart"/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一</w:t>
      </w:r>
      <w:proofErr w:type="gramEnd"/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木块随即往回跑，跑到S1线前时交换木块，再跑回S2交换另一木块，最后持木块冲出S1线，记录跑完全程的时间。记录以秒为单位，取一位小数，第二位小数非“0”时则进1。</w:t>
      </w:r>
    </w:p>
    <w:p w14:paraId="78D748D2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注意事项：当受测者取放木块时，脚不要越过S1和S2线。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30"/>
        <w:gridCol w:w="1110"/>
      </w:tblGrid>
      <w:tr w:rsidR="005C26F0" w:rsidRPr="005C26F0" w14:paraId="3662B353" w14:textId="77777777" w:rsidTr="005C26F0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9300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S1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6ACD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B016E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S2</w:t>
            </w:r>
          </w:p>
        </w:tc>
      </w:tr>
      <w:tr w:rsidR="005C26F0" w:rsidRPr="005C26F0" w14:paraId="635EA6A4" w14:textId="77777777" w:rsidTr="005C26F0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533E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42E11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1307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</w:tr>
      <w:tr w:rsidR="005C26F0" w:rsidRPr="005C26F0" w14:paraId="0FC977F0" w14:textId="77777777" w:rsidTr="005C26F0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BDD23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4F59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3D5B0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</w:tr>
      <w:tr w:rsidR="005C26F0" w:rsidRPr="005C26F0" w14:paraId="7B6A8994" w14:textId="77777777" w:rsidTr="005C26F0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AF21A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6A6F7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00B34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</w:tr>
      <w:tr w:rsidR="005C26F0" w:rsidRPr="005C26F0" w14:paraId="0C25057B" w14:textId="77777777" w:rsidTr="005C26F0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DBBE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CDEE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 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70F5C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←→</w:t>
            </w:r>
          </w:p>
        </w:tc>
      </w:tr>
      <w:tr w:rsidR="005C26F0" w:rsidRPr="005C26F0" w14:paraId="5BB414BE" w14:textId="77777777" w:rsidTr="005C26F0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FF6FC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 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2D6F9" w14:textId="77777777" w:rsidR="005C26F0" w:rsidRPr="005C26F0" w:rsidRDefault="005C26F0" w:rsidP="005C26F0">
            <w:pPr>
              <w:widowControl/>
              <w:spacing w:after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  </w:t>
            </w:r>
            <w:r w:rsidRPr="005C26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← </w:t>
            </w:r>
            <w:r w:rsidRPr="005C26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5C26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10米 </w:t>
            </w:r>
            <w:r w:rsidRPr="005C26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5C26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→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D57E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  <w:r w:rsidRPr="005C26F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厘米</w:t>
            </w:r>
          </w:p>
        </w:tc>
      </w:tr>
    </w:tbl>
    <w:p w14:paraId="268CB24A" w14:textId="77777777" w:rsidR="005C26F0" w:rsidRPr="005C26F0" w:rsidRDefault="005C26F0" w:rsidP="005C26F0">
      <w:pPr>
        <w:widowControl/>
        <w:shd w:val="clear" w:color="auto" w:fill="FFFFFF"/>
        <w:spacing w:after="225"/>
        <w:ind w:left="3960" w:hanging="3960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                              图1                                                </w:t>
      </w:r>
    </w:p>
    <w:p w14:paraId="7EA07E9F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（二）男子1000米跑、女子800米跑</w:t>
      </w:r>
    </w:p>
    <w:p w14:paraId="6E268D60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场地器材：400米田径跑道。地面平坦，地质不限。秒表若干块，使用前应进行校正。</w:t>
      </w:r>
    </w:p>
    <w:p w14:paraId="580A8034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 w14:paraId="25E52D20" w14:textId="77777777" w:rsidR="005C26F0" w:rsidRPr="005C26F0" w:rsidRDefault="005C26F0" w:rsidP="005C26F0">
      <w:pPr>
        <w:widowControl/>
        <w:shd w:val="clear" w:color="auto" w:fill="FFFFFF"/>
        <w:spacing w:after="225"/>
        <w:ind w:firstLine="6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（三）纵跳摸高</w:t>
      </w:r>
    </w:p>
    <w:p w14:paraId="6400DD1E" w14:textId="77777777" w:rsidR="005C26F0" w:rsidRPr="005C26F0" w:rsidRDefault="005C26F0" w:rsidP="005C26F0">
      <w:pPr>
        <w:widowControl/>
        <w:shd w:val="clear" w:color="auto" w:fill="FFFFFF"/>
        <w:spacing w:after="225"/>
        <w:ind w:firstLine="6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 w14:paraId="102FC675" w14:textId="77777777" w:rsidR="005C26F0" w:rsidRPr="005C26F0" w:rsidRDefault="005C26F0" w:rsidP="005C26F0">
      <w:pPr>
        <w:widowControl/>
        <w:shd w:val="clear" w:color="auto" w:fill="FFFFFF"/>
        <w:spacing w:after="225"/>
        <w:ind w:firstLine="6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13DD21F7" w14:textId="77777777" w:rsidR="005C26F0" w:rsidRPr="005C26F0" w:rsidRDefault="005C26F0" w:rsidP="005C26F0">
      <w:pPr>
        <w:widowControl/>
        <w:shd w:val="clear" w:color="auto" w:fill="FFFFFF"/>
        <w:spacing w:after="225"/>
        <w:ind w:firstLine="66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注意事项：（1）起跳时，受测者双腿不能移动或</w:t>
      </w:r>
      <w:proofErr w:type="gramStart"/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有垫步动作</w:t>
      </w:r>
      <w:proofErr w:type="gramEnd"/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；（2）受测者指甲不得超过指尖0.3厘米；（3）受测者徒手触摸，不得带手套等其他物品；</w:t>
      </w: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lastRenderedPageBreak/>
        <w:t>（4）受测者统一采用赤脚（可穿袜子）起跳，起跳处铺垫不超过2厘米的硬质无弹性垫子。</w:t>
      </w:r>
    </w:p>
    <w:p w14:paraId="256CC1B2" w14:textId="77777777" w:rsidR="005C26F0" w:rsidRPr="005C26F0" w:rsidRDefault="005C26F0" w:rsidP="005C26F0">
      <w:pPr>
        <w:widowControl/>
        <w:shd w:val="clear" w:color="auto" w:fill="FFFFFF"/>
        <w:spacing w:after="225"/>
        <w:ind w:firstLine="640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二、体能测试评分标准</w:t>
      </w:r>
    </w:p>
    <w:p w14:paraId="584F8FA5" w14:textId="77777777" w:rsidR="005C26F0" w:rsidRPr="005C26F0" w:rsidRDefault="005C26F0" w:rsidP="005C26F0">
      <w:pPr>
        <w:widowControl/>
        <w:shd w:val="clear" w:color="auto" w:fill="FFFFFF"/>
        <w:spacing w:after="225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体能测试每个单项总分值为100分，低于20分标准，此单项不得分（计0）。三项得分累加除以3计为考生最终体能成绩（取小数点后两位）。</w:t>
      </w:r>
    </w:p>
    <w:p w14:paraId="7F469FCE" w14:textId="77777777" w:rsidR="005C26F0" w:rsidRPr="005C26F0" w:rsidRDefault="005C26F0" w:rsidP="005C26F0">
      <w:pPr>
        <w:widowControl/>
        <w:shd w:val="clear" w:color="auto" w:fill="FFFFFF"/>
        <w:spacing w:after="225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536D8D22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2CCC2F63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3042C13B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0BFBCD3A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55FCE6E9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6233655D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68C49020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57DA18AE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64F1AB1E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263E8AEC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48643E39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（一）男子一组：30周岁（含）以下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072"/>
        <w:gridCol w:w="2072"/>
        <w:gridCol w:w="2072"/>
      </w:tblGrid>
      <w:tr w:rsidR="005C26F0" w:rsidRPr="005C26F0" w14:paraId="0F27713F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B3FD47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lastRenderedPageBreak/>
              <w:t>项目分值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086E33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87977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D88306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纵</w:t>
            </w:r>
            <w:proofErr w:type="gramEnd"/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跳摸高</w:t>
            </w:r>
          </w:p>
        </w:tc>
      </w:tr>
      <w:tr w:rsidR="005C26F0" w:rsidRPr="005C26F0" w14:paraId="35858142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03F4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366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11″0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E78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3′50″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8202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2.79</w:t>
            </w:r>
          </w:p>
        </w:tc>
      </w:tr>
      <w:tr w:rsidR="005C26F0" w:rsidRPr="005C26F0" w14:paraId="65673783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C90B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070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11″3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90B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3′55″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43E4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2.77</w:t>
            </w:r>
          </w:p>
        </w:tc>
      </w:tr>
      <w:tr w:rsidR="005C26F0" w:rsidRPr="005C26F0" w14:paraId="52F4308C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7C2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A1C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11″6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2EE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4′00″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44B2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2.75</w:t>
            </w:r>
          </w:p>
        </w:tc>
      </w:tr>
      <w:tr w:rsidR="005C26F0" w:rsidRPr="005C26F0" w14:paraId="608F966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3DB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04B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11″9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2CA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4′05″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281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2.73</w:t>
            </w:r>
          </w:p>
        </w:tc>
      </w:tr>
      <w:tr w:rsidR="005C26F0" w:rsidRPr="005C26F0" w14:paraId="0B15D6A1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049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036B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12″2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07E3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4′10″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25E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2.71</w:t>
            </w:r>
          </w:p>
        </w:tc>
      </w:tr>
      <w:tr w:rsidR="005C26F0" w:rsidRPr="005C26F0" w14:paraId="3CC96910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8B7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6DA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865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4′15″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CBE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2.69</w:t>
            </w:r>
          </w:p>
        </w:tc>
      </w:tr>
      <w:tr w:rsidR="005C26F0" w:rsidRPr="005C26F0" w14:paraId="45C58823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717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B63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9A4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4′20″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03D8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2.67</w:t>
            </w:r>
          </w:p>
        </w:tc>
      </w:tr>
      <w:tr w:rsidR="005C26F0" w:rsidRPr="005C26F0" w14:paraId="03E13785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4789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3E6F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13″1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079F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4′25″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78E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2.65</w:t>
            </w:r>
          </w:p>
        </w:tc>
      </w:tr>
      <w:tr w:rsidR="005C26F0" w:rsidRPr="005C26F0" w14:paraId="46DD96FD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B8C7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8459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13″4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5B1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4′30″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975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2.63</w:t>
            </w:r>
          </w:p>
        </w:tc>
      </w:tr>
      <w:tr w:rsidR="005C26F0" w:rsidRPr="005C26F0" w14:paraId="497F4C2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6375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A66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13″7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6DD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4′35″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F82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2.61</w:t>
            </w:r>
          </w:p>
        </w:tc>
      </w:tr>
      <w:tr w:rsidR="005C26F0" w:rsidRPr="005C26F0" w14:paraId="114E6959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97FC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1E8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EDD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4′40″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584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2.59</w:t>
            </w:r>
          </w:p>
        </w:tc>
      </w:tr>
      <w:tr w:rsidR="005C26F0" w:rsidRPr="005C26F0" w14:paraId="35FAF753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2EB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AD0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14″3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B68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4′45″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8D7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2.57</w:t>
            </w:r>
          </w:p>
        </w:tc>
      </w:tr>
      <w:tr w:rsidR="005C26F0" w:rsidRPr="005C26F0" w14:paraId="78C54B6C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0BB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0A4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14″6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2387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4′50″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CF6D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2.55</w:t>
            </w:r>
          </w:p>
        </w:tc>
      </w:tr>
      <w:tr w:rsidR="005C26F0" w:rsidRPr="005C26F0" w14:paraId="5EDF9DB4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B617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746E2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14″9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372379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4′55″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8847F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2.53</w:t>
            </w:r>
          </w:p>
        </w:tc>
      </w:tr>
      <w:tr w:rsidR="005C26F0" w:rsidRPr="005C26F0" w14:paraId="12E285A6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1EA9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8AAA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15″2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0E585F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5′00″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132B2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2.51</w:t>
            </w:r>
          </w:p>
        </w:tc>
      </w:tr>
      <w:tr w:rsidR="005C26F0" w:rsidRPr="005C26F0" w14:paraId="47089A05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E08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C5B3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F4222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5′05″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A917F3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2.49</w:t>
            </w:r>
          </w:p>
        </w:tc>
      </w:tr>
      <w:tr w:rsidR="005C26F0" w:rsidRPr="005C26F0" w14:paraId="7E6B8623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9C5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80DC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1C7966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5′10″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6A131A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color w:val="3F3F3F"/>
                <w:kern w:val="0"/>
                <w:sz w:val="28"/>
                <w:szCs w:val="28"/>
              </w:rPr>
              <w:t>2.47</w:t>
            </w:r>
          </w:p>
        </w:tc>
      </w:tr>
    </w:tbl>
    <w:p w14:paraId="7E05E7AB" w14:textId="77777777" w:rsidR="005C26F0" w:rsidRPr="005C26F0" w:rsidRDefault="005C26F0" w:rsidP="005C26F0">
      <w:pPr>
        <w:widowControl/>
        <w:shd w:val="clear" w:color="auto" w:fill="FFFFFF"/>
        <w:spacing w:after="225"/>
        <w:ind w:firstLine="660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43958E2C" w14:textId="77777777" w:rsidR="005C26F0" w:rsidRPr="005C26F0" w:rsidRDefault="005C26F0" w:rsidP="005C26F0">
      <w:pPr>
        <w:widowControl/>
        <w:shd w:val="clear" w:color="auto" w:fill="FFFFFF"/>
        <w:spacing w:after="225"/>
        <w:ind w:firstLine="660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5B7BFBFC" w14:textId="77777777" w:rsidR="005C26F0" w:rsidRPr="005C26F0" w:rsidRDefault="005C26F0" w:rsidP="005C26F0">
      <w:pPr>
        <w:widowControl/>
        <w:shd w:val="clear" w:color="auto" w:fill="FFFFFF"/>
        <w:spacing w:after="225"/>
        <w:ind w:firstLine="660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（二）男子二组：31周岁（含）以上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072"/>
        <w:gridCol w:w="2072"/>
        <w:gridCol w:w="2072"/>
      </w:tblGrid>
      <w:tr w:rsidR="005C26F0" w:rsidRPr="005C26F0" w14:paraId="5A3ADC20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ECFC2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项目分值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51DD2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5BAAF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7AAA8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纵</w:t>
            </w:r>
            <w:proofErr w:type="gramEnd"/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跳摸高</w:t>
            </w:r>
          </w:p>
        </w:tc>
      </w:tr>
      <w:tr w:rsidR="005C26F0" w:rsidRPr="005C26F0" w14:paraId="6686F169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A37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34D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11″3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E41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4′00″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3B9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2.77</w:t>
            </w:r>
          </w:p>
        </w:tc>
      </w:tr>
      <w:tr w:rsidR="005C26F0" w:rsidRPr="005C26F0" w14:paraId="0601F229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360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0E5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11″6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20F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4′05″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65E0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2.75</w:t>
            </w:r>
          </w:p>
        </w:tc>
      </w:tr>
      <w:tr w:rsidR="005C26F0" w:rsidRPr="005C26F0" w14:paraId="3F2BAA3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CA8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DA1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11″9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4628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4′10″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65B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2.73</w:t>
            </w:r>
          </w:p>
        </w:tc>
      </w:tr>
      <w:tr w:rsidR="005C26F0" w:rsidRPr="005C26F0" w14:paraId="0B613532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DFB8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A4C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12″2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BF8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4′15″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987F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2.71</w:t>
            </w:r>
          </w:p>
        </w:tc>
      </w:tr>
      <w:tr w:rsidR="005C26F0" w:rsidRPr="005C26F0" w14:paraId="189D3FA6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705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BCA4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ED5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4′20″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6DB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2.69</w:t>
            </w:r>
          </w:p>
        </w:tc>
      </w:tr>
      <w:tr w:rsidR="005C26F0" w:rsidRPr="005C26F0" w14:paraId="0803DA2B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F920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F94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081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4′25″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D76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2.67</w:t>
            </w:r>
          </w:p>
        </w:tc>
      </w:tr>
      <w:tr w:rsidR="005C26F0" w:rsidRPr="005C26F0" w14:paraId="31B5918A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580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AA3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13″1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75B3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4′30″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398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2.65</w:t>
            </w:r>
          </w:p>
        </w:tc>
      </w:tr>
      <w:tr w:rsidR="005C26F0" w:rsidRPr="005C26F0" w14:paraId="50214996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160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DB8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13″4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D248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4′35″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68B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2.63</w:t>
            </w:r>
          </w:p>
        </w:tc>
      </w:tr>
      <w:tr w:rsidR="005C26F0" w:rsidRPr="005C26F0" w14:paraId="142F29EB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EB2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84C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13″7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4639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4′40″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728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2.61</w:t>
            </w:r>
          </w:p>
        </w:tc>
      </w:tr>
      <w:tr w:rsidR="005C26F0" w:rsidRPr="005C26F0" w14:paraId="5FC2DBB2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C88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3D62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69F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4′45″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1EF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2.59</w:t>
            </w:r>
          </w:p>
        </w:tc>
      </w:tr>
      <w:tr w:rsidR="005C26F0" w:rsidRPr="005C26F0" w14:paraId="1C26630C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201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154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14″3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7FEB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4′50″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9BB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2.57</w:t>
            </w:r>
          </w:p>
        </w:tc>
      </w:tr>
      <w:tr w:rsidR="005C26F0" w:rsidRPr="005C26F0" w14:paraId="4E6F0BB2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733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C79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14″6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5FE2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4′55″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3B40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2.55</w:t>
            </w:r>
          </w:p>
        </w:tc>
      </w:tr>
      <w:tr w:rsidR="005C26F0" w:rsidRPr="005C26F0" w14:paraId="0F4D145A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0959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7BB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14″9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8AA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5′00″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6FAB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2.53</w:t>
            </w:r>
          </w:p>
        </w:tc>
      </w:tr>
      <w:tr w:rsidR="005C26F0" w:rsidRPr="005C26F0" w14:paraId="76AC0520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27A5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B5A0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15″2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A2C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5′05″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28D8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2.51</w:t>
            </w:r>
          </w:p>
        </w:tc>
      </w:tr>
      <w:tr w:rsidR="005C26F0" w:rsidRPr="005C26F0" w14:paraId="7D205105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865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7E98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7FC0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5′10″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58F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2.49</w:t>
            </w:r>
          </w:p>
        </w:tc>
      </w:tr>
      <w:tr w:rsidR="005C26F0" w:rsidRPr="005C26F0" w14:paraId="52C44E5B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18A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B0DB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F46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5′15″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F379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2.47</w:t>
            </w:r>
          </w:p>
        </w:tc>
      </w:tr>
      <w:tr w:rsidR="005C26F0" w:rsidRPr="005C26F0" w14:paraId="7AF07B4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EE33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370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16″1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1DA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5′20″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564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2.45</w:t>
            </w:r>
          </w:p>
        </w:tc>
      </w:tr>
    </w:tbl>
    <w:p w14:paraId="76B672C3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505D9B8C" w14:textId="77777777" w:rsidR="005C26F0" w:rsidRPr="005C26F0" w:rsidRDefault="005C26F0" w:rsidP="005C26F0">
      <w:pPr>
        <w:widowControl/>
        <w:shd w:val="clear" w:color="auto" w:fill="FFFFFF"/>
        <w:spacing w:after="225"/>
        <w:ind w:firstLine="660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32253BAD" w14:textId="77777777" w:rsidR="005C26F0" w:rsidRPr="005C26F0" w:rsidRDefault="005C26F0" w:rsidP="005C26F0">
      <w:pPr>
        <w:widowControl/>
        <w:shd w:val="clear" w:color="auto" w:fill="FFFFFF"/>
        <w:spacing w:after="225"/>
        <w:ind w:firstLine="560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（三）女子一组：30周岁（含）以下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072"/>
        <w:gridCol w:w="2072"/>
        <w:gridCol w:w="2072"/>
      </w:tblGrid>
      <w:tr w:rsidR="005C26F0" w:rsidRPr="005C26F0" w14:paraId="467317C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F3250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项目分值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EA186F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806FB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0AEE9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纵</w:t>
            </w:r>
            <w:proofErr w:type="gramEnd"/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跳摸高</w:t>
            </w:r>
          </w:p>
        </w:tc>
      </w:tr>
      <w:tr w:rsidR="005C26F0" w:rsidRPr="005C26F0" w14:paraId="56391A3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262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7F7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7F4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3′45″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3A33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2.44</w:t>
            </w:r>
          </w:p>
        </w:tc>
      </w:tr>
      <w:tr w:rsidR="005C26F0" w:rsidRPr="005C26F0" w14:paraId="229CAD19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BAB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C1A8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12″3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E75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3′50″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911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2.42</w:t>
            </w:r>
          </w:p>
        </w:tc>
      </w:tr>
      <w:tr w:rsidR="005C26F0" w:rsidRPr="005C26F0" w14:paraId="6864B670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6E5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429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12″6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609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3′55″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8B3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2.40</w:t>
            </w:r>
          </w:p>
        </w:tc>
      </w:tr>
      <w:tr w:rsidR="005C26F0" w:rsidRPr="005C26F0" w14:paraId="7CD561B2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7D16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88F9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12″9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735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4′00″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7D3C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2.38</w:t>
            </w:r>
          </w:p>
        </w:tc>
      </w:tr>
      <w:tr w:rsidR="005C26F0" w:rsidRPr="005C26F0" w14:paraId="3BD3F2D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1DE0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8FD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13″2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D975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4′05″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26C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2.36</w:t>
            </w:r>
          </w:p>
        </w:tc>
      </w:tr>
      <w:tr w:rsidR="005C26F0" w:rsidRPr="005C26F0" w14:paraId="4E7808C2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0BA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75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4E96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BE4E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4′10″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A01E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2.34</w:t>
            </w:r>
          </w:p>
        </w:tc>
      </w:tr>
      <w:tr w:rsidR="005C26F0" w:rsidRPr="005C26F0" w14:paraId="13E62F92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4CE6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EE35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602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4′15″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C90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2.32</w:t>
            </w:r>
          </w:p>
        </w:tc>
      </w:tr>
      <w:tr w:rsidR="005C26F0" w:rsidRPr="005C26F0" w14:paraId="5DE877CE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AA9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1F5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14″1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7D0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4′20″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B84F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2.30</w:t>
            </w:r>
          </w:p>
        </w:tc>
      </w:tr>
      <w:tr w:rsidR="005C26F0" w:rsidRPr="005C26F0" w14:paraId="7C7C1740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8FAA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597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14″4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108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4′25″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948D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2.28</w:t>
            </w:r>
          </w:p>
        </w:tc>
      </w:tr>
      <w:tr w:rsidR="005C26F0" w:rsidRPr="005C26F0" w14:paraId="3DC0A0A4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E67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A329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14″7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3F5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4′30″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0E15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2.26</w:t>
            </w:r>
          </w:p>
        </w:tc>
      </w:tr>
      <w:tr w:rsidR="005C26F0" w:rsidRPr="005C26F0" w14:paraId="372CF3F5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F809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89A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D99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4′35″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040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2.24</w:t>
            </w:r>
          </w:p>
        </w:tc>
      </w:tr>
      <w:tr w:rsidR="005C26F0" w:rsidRPr="005C26F0" w14:paraId="774554A0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C41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96D4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15″3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4A5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4′40″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7D4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2.22</w:t>
            </w:r>
          </w:p>
        </w:tc>
      </w:tr>
      <w:tr w:rsidR="005C26F0" w:rsidRPr="005C26F0" w14:paraId="76A67BC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C68A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873B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15″6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F62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4′45″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9C9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2.20</w:t>
            </w:r>
          </w:p>
        </w:tc>
      </w:tr>
      <w:tr w:rsidR="005C26F0" w:rsidRPr="005C26F0" w14:paraId="5D2BC32F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937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97D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15″9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224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4′50″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F758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2.18</w:t>
            </w:r>
          </w:p>
        </w:tc>
      </w:tr>
      <w:tr w:rsidR="005C26F0" w:rsidRPr="005C26F0" w14:paraId="4A502C36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BBC6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F0C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16″2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BEE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4′55″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C87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2.16</w:t>
            </w:r>
          </w:p>
        </w:tc>
      </w:tr>
      <w:tr w:rsidR="005C26F0" w:rsidRPr="005C26F0" w14:paraId="27241666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CE93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A9A8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16″5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CAF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5′00″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76C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2.14</w:t>
            </w:r>
          </w:p>
        </w:tc>
      </w:tr>
      <w:tr w:rsidR="005C26F0" w:rsidRPr="005C26F0" w14:paraId="2A39E6B5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C1A0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4EC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16″8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063B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5′05″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F56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2.12</w:t>
            </w:r>
          </w:p>
        </w:tc>
      </w:tr>
    </w:tbl>
    <w:p w14:paraId="0A54899F" w14:textId="77777777" w:rsidR="005C26F0" w:rsidRPr="005C26F0" w:rsidRDefault="005C26F0" w:rsidP="005C26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br/>
      </w:r>
    </w:p>
    <w:p w14:paraId="68304066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1E236645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 </w:t>
      </w:r>
    </w:p>
    <w:p w14:paraId="4F17170B" w14:textId="77777777" w:rsidR="005C26F0" w:rsidRPr="005C26F0" w:rsidRDefault="005C26F0" w:rsidP="005C26F0">
      <w:pPr>
        <w:widowControl/>
        <w:shd w:val="clear" w:color="auto" w:fill="FFFFFF"/>
        <w:spacing w:after="225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5C26F0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t>（四）女子二组：31周岁（含）以上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072"/>
        <w:gridCol w:w="2072"/>
        <w:gridCol w:w="2072"/>
      </w:tblGrid>
      <w:tr w:rsidR="005C26F0" w:rsidRPr="005C26F0" w14:paraId="5D40878F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BE0C1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lastRenderedPageBreak/>
              <w:t>项目分值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A2B32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80A42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E71CC" w14:textId="77777777" w:rsidR="005C26F0" w:rsidRPr="005C26F0" w:rsidRDefault="005C26F0" w:rsidP="005C26F0">
            <w:pPr>
              <w:widowControl/>
              <w:spacing w:after="22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纵</w:t>
            </w:r>
            <w:proofErr w:type="gramEnd"/>
            <w:r w:rsidRPr="005C26F0">
              <w:rPr>
                <w:rFonts w:ascii="黑体" w:eastAsia="黑体" w:hAnsi="黑体" w:cs="宋体" w:hint="eastAsia"/>
                <w:color w:val="3F3F3F"/>
                <w:kern w:val="0"/>
                <w:sz w:val="28"/>
                <w:szCs w:val="28"/>
              </w:rPr>
              <w:t>跳摸高</w:t>
            </w:r>
          </w:p>
        </w:tc>
      </w:tr>
      <w:tr w:rsidR="005C26F0" w:rsidRPr="005C26F0" w14:paraId="18ED58BA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5AB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935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12″3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87E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3′55″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DF0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2.42</w:t>
            </w:r>
          </w:p>
        </w:tc>
      </w:tr>
      <w:tr w:rsidR="005C26F0" w:rsidRPr="005C26F0" w14:paraId="304E1B72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A61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DCE5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12″6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E7D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4′00″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6C2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2.40</w:t>
            </w:r>
          </w:p>
        </w:tc>
      </w:tr>
      <w:tr w:rsidR="005C26F0" w:rsidRPr="005C26F0" w14:paraId="0CA177C1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FC32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D6CE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12″9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CDC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4′05″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2180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2.38</w:t>
            </w:r>
          </w:p>
        </w:tc>
      </w:tr>
      <w:tr w:rsidR="005C26F0" w:rsidRPr="005C26F0" w14:paraId="79CEBD50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D01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36A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13″2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BBFB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4′10″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79C2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2.36</w:t>
            </w:r>
          </w:p>
        </w:tc>
      </w:tr>
      <w:tr w:rsidR="005C26F0" w:rsidRPr="005C26F0" w14:paraId="588945FF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9FE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FFB8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E34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4′15″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CCDA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2.34</w:t>
            </w:r>
          </w:p>
        </w:tc>
      </w:tr>
      <w:tr w:rsidR="005C26F0" w:rsidRPr="005C26F0" w14:paraId="62B94B5F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1D6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DDF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13″8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919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4′20″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5480A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2.32</w:t>
            </w:r>
          </w:p>
        </w:tc>
      </w:tr>
      <w:tr w:rsidR="005C26F0" w:rsidRPr="005C26F0" w14:paraId="6E858C65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6E0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F33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14″1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FFC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4′25″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93F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2.30</w:t>
            </w:r>
          </w:p>
        </w:tc>
      </w:tr>
      <w:tr w:rsidR="005C26F0" w:rsidRPr="005C26F0" w14:paraId="5167FFE1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E49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7641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14″4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900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4′30″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270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2.28</w:t>
            </w:r>
          </w:p>
        </w:tc>
      </w:tr>
      <w:tr w:rsidR="005C26F0" w:rsidRPr="005C26F0" w14:paraId="4CA0E7EE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032A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26C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14″7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57E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4′35″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DBD3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2.26</w:t>
            </w:r>
          </w:p>
        </w:tc>
      </w:tr>
      <w:tr w:rsidR="005C26F0" w:rsidRPr="005C26F0" w14:paraId="5D09280B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E867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E6B0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998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4′40″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D5EC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2.24</w:t>
            </w:r>
          </w:p>
        </w:tc>
      </w:tr>
      <w:tr w:rsidR="005C26F0" w:rsidRPr="005C26F0" w14:paraId="301B30DD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199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AFC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15″3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FB9F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4′45″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D2D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2.22</w:t>
            </w:r>
          </w:p>
        </w:tc>
      </w:tr>
      <w:tr w:rsidR="005C26F0" w:rsidRPr="005C26F0" w14:paraId="510464B6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E4EF3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90BF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15″6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F2B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4′50″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002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2.20</w:t>
            </w:r>
          </w:p>
        </w:tc>
      </w:tr>
      <w:tr w:rsidR="005C26F0" w:rsidRPr="005C26F0" w14:paraId="14928CB8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73F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4FA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15″9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793C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4′55″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E76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2.18</w:t>
            </w:r>
          </w:p>
        </w:tc>
      </w:tr>
      <w:tr w:rsidR="005C26F0" w:rsidRPr="005C26F0" w14:paraId="745042AC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3AE5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4B0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16″2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B56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5′00″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BB9B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2.16</w:t>
            </w:r>
          </w:p>
        </w:tc>
      </w:tr>
      <w:tr w:rsidR="005C26F0" w:rsidRPr="005C26F0" w14:paraId="02C5630F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AC3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3512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16″5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69AA7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5′05″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CB7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2.14</w:t>
            </w:r>
          </w:p>
        </w:tc>
      </w:tr>
      <w:tr w:rsidR="005C26F0" w:rsidRPr="005C26F0" w14:paraId="78ECA4DA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5ED38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751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16″8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A7B26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5′10″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33674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2.12</w:t>
            </w:r>
          </w:p>
        </w:tc>
      </w:tr>
      <w:tr w:rsidR="005C26F0" w:rsidRPr="005C26F0" w14:paraId="159CF7F6" w14:textId="77777777" w:rsidTr="005C26F0">
        <w:trPr>
          <w:jc w:val="center"/>
        </w:trPr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D3F8D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BD479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17″1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EE0B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5′15″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C56E" w14:textId="77777777" w:rsidR="005C26F0" w:rsidRPr="005C26F0" w:rsidRDefault="005C26F0" w:rsidP="005C26F0">
            <w:pPr>
              <w:widowControl/>
              <w:spacing w:after="22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6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2.10</w:t>
            </w:r>
          </w:p>
        </w:tc>
      </w:tr>
    </w:tbl>
    <w:p w14:paraId="41E15A87" w14:textId="77777777" w:rsidR="00615C67" w:rsidRPr="005C26F0" w:rsidRDefault="00615C67" w:rsidP="005C26F0"/>
    <w:sectPr w:rsidR="00615C67" w:rsidRPr="005C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F0"/>
    <w:rsid w:val="005C26F0"/>
    <w:rsid w:val="006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2CCF"/>
  <w15:chartTrackingRefBased/>
  <w15:docId w15:val="{DB3217F3-1851-4A78-8BC7-BA704F06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C26F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C26F0"/>
  </w:style>
  <w:style w:type="paragraph" w:styleId="2">
    <w:name w:val="Body Text First Indent 2"/>
    <w:basedOn w:val="a"/>
    <w:link w:val="20"/>
    <w:uiPriority w:val="99"/>
    <w:semiHidden/>
    <w:unhideWhenUsed/>
    <w:rsid w:val="005C26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正文文本首行缩进 2 字符"/>
    <w:basedOn w:val="a4"/>
    <w:link w:val="2"/>
    <w:uiPriority w:val="99"/>
    <w:semiHidden/>
    <w:rsid w:val="005C26F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2022-03-29T15:13:00Z</dcterms:created>
  <dcterms:modified xsi:type="dcterms:W3CDTF">2022-03-29T15:13:00Z</dcterms:modified>
</cp:coreProperties>
</file>