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6BCD" w14:textId="77777777" w:rsidR="004542FF" w:rsidRPr="004542FF" w:rsidRDefault="004542FF" w:rsidP="004542F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542FF">
        <w:rPr>
          <w:rFonts w:ascii="CESI仿宋-GB2312" w:eastAsia="CESI仿宋-GB2312" w:hAnsi="微软雅黑" w:cs="宋体" w:hint="eastAsia"/>
          <w:color w:val="333333"/>
          <w:kern w:val="0"/>
          <w:sz w:val="32"/>
          <w:szCs w:val="32"/>
        </w:rPr>
        <w:t>附件1</w:t>
      </w:r>
    </w:p>
    <w:p w14:paraId="4B286F4A" w14:textId="77777777" w:rsidR="004542FF" w:rsidRPr="004542FF" w:rsidRDefault="004542FF" w:rsidP="004542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42FF">
        <w:rPr>
          <w:rFonts w:ascii="方正小标宋简体" w:eastAsia="方正小标宋简体" w:hAnsi="微软雅黑" w:cs="宋体" w:hint="eastAsia"/>
          <w:color w:val="000000"/>
          <w:kern w:val="0"/>
          <w:sz w:val="32"/>
          <w:szCs w:val="32"/>
        </w:rPr>
        <w:t>芜湖市保密技术服务中心2022年赴省属驻芜本科院校</w:t>
      </w:r>
    </w:p>
    <w:p w14:paraId="69423F39" w14:textId="77777777" w:rsidR="004542FF" w:rsidRPr="004542FF" w:rsidRDefault="004542FF" w:rsidP="004542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42FF">
        <w:rPr>
          <w:rFonts w:ascii="方正小标宋简体" w:eastAsia="方正小标宋简体" w:hAnsi="微软雅黑" w:cs="宋体" w:hint="eastAsia"/>
          <w:color w:val="000000"/>
          <w:kern w:val="0"/>
          <w:sz w:val="32"/>
          <w:szCs w:val="32"/>
        </w:rPr>
        <w:t>公开招聘紧缺专业应届毕业生报名资格审查表</w:t>
      </w:r>
    </w:p>
    <w:p w14:paraId="2D8069A4" w14:textId="77777777" w:rsidR="004542FF" w:rsidRPr="004542FF" w:rsidRDefault="004542FF" w:rsidP="004542FF">
      <w:pPr>
        <w:widowControl/>
        <w:shd w:val="clear" w:color="auto" w:fill="FFFFFF"/>
        <w:spacing w:line="60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填表时间：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   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年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  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月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  </w:t>
      </w: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日</w:t>
      </w:r>
    </w:p>
    <w:tbl>
      <w:tblPr>
        <w:tblW w:w="90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805"/>
        <w:gridCol w:w="568"/>
        <w:gridCol w:w="502"/>
        <w:gridCol w:w="182"/>
        <w:gridCol w:w="110"/>
        <w:gridCol w:w="510"/>
        <w:gridCol w:w="90"/>
        <w:gridCol w:w="365"/>
        <w:gridCol w:w="785"/>
        <w:gridCol w:w="1416"/>
        <w:gridCol w:w="1093"/>
        <w:gridCol w:w="201"/>
        <w:gridCol w:w="795"/>
        <w:gridCol w:w="622"/>
      </w:tblGrid>
      <w:tr w:rsidR="004542FF" w:rsidRPr="004542FF" w14:paraId="004DF592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7CB0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4A0C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8D98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D4E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EC0C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4B32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AEE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6C506DC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48FEB97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4542FF" w:rsidRPr="004542FF" w14:paraId="159A8375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A33A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C2F6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025E5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42FF" w:rsidRPr="004542FF" w14:paraId="77AF37C4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DAFF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2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4B0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C540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F833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8F19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925E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E348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42FF" w:rsidRPr="004542FF" w14:paraId="4A7E30BC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48BA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3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B80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923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B9AB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EBAB8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542FF" w:rsidRPr="004542FF" w14:paraId="2F79E65B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7AEE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E61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9E5B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0707EF4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ADE3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C16C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0B8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6B46888C" w14:textId="77777777" w:rsidTr="004542FF">
        <w:trPr>
          <w:trHeight w:val="567"/>
          <w:jc w:val="center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0B7F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EA31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38B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637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4D3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ABAB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08F0559E" w14:textId="77777777" w:rsidTr="004542FF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635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  <w:p w14:paraId="467DAE0B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ABDE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2982D59A" w14:textId="77777777" w:rsidTr="004542FF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4C71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4DD0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F85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B191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3D581E16" w14:textId="77777777" w:rsidTr="004542FF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4B31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4CE6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0F2F0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C3CB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1B17B27D" w14:textId="77777777" w:rsidTr="004542FF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F593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曾获何种专业证书，</w:t>
            </w:r>
          </w:p>
          <w:p w14:paraId="6C88027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3EA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12F04F19" w14:textId="77777777" w:rsidTr="004542FF">
        <w:trPr>
          <w:trHeight w:val="4763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17C2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31C7701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B2379D2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2B053CD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2FCC062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14:paraId="356D17C4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5357B78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7D17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FA1B4AC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99CF1BE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4F2D5E6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304A42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41A76F0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765197F2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33F190C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6B0BE33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57D6007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5D9BA8C" w14:textId="77777777" w:rsidR="004542FF" w:rsidRPr="004542FF" w:rsidRDefault="004542FF" w:rsidP="004542FF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CD643B6" w14:textId="77777777" w:rsidR="004542FF" w:rsidRPr="004542FF" w:rsidRDefault="004542FF" w:rsidP="004542FF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10ABF564" w14:textId="77777777" w:rsidTr="004542FF">
        <w:trPr>
          <w:trHeight w:val="2258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2B7B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所受奖惩</w:t>
            </w:r>
          </w:p>
          <w:p w14:paraId="1BEBC668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4A84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1626F6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858F79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81F6401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74C2F69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0C3C010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330D24A4" w14:textId="77777777" w:rsidTr="004542FF">
        <w:trPr>
          <w:trHeight w:val="632"/>
          <w:jc w:val="center"/>
        </w:trPr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AD0F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直系亲属及</w:t>
            </w:r>
          </w:p>
          <w:p w14:paraId="6588E6F9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主要社会</w:t>
            </w:r>
          </w:p>
          <w:p w14:paraId="5011C615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F57C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786E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5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EDA66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 w:rsidR="004542FF" w:rsidRPr="004542FF" w14:paraId="22716943" w14:textId="77777777" w:rsidTr="004542FF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37A27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E417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097E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F707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727F73AD" w14:textId="77777777" w:rsidTr="004542FF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FFF23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CCB6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4AA5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5E68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06C428CB" w14:textId="77777777" w:rsidTr="004542FF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5A105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0952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53B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BE3F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27E5FC12" w14:textId="77777777" w:rsidTr="004542FF">
        <w:trPr>
          <w:trHeight w:val="6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DA62D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C930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232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A4E0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4250A4DA" w14:textId="77777777" w:rsidTr="004542FF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3F816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2AA6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0729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761A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76759322" w14:textId="77777777" w:rsidTr="004542FF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11E22" w14:textId="77777777" w:rsidR="004542FF" w:rsidRPr="004542FF" w:rsidRDefault="004542FF" w:rsidP="004542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B726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FA81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0E90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37C43AAD" w14:textId="77777777" w:rsidTr="004542FF">
        <w:trPr>
          <w:trHeight w:val="613"/>
          <w:jc w:val="center"/>
        </w:trPr>
        <w:tc>
          <w:tcPr>
            <w:tcW w:w="22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840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82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493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6C2CD938" w14:textId="77777777" w:rsidTr="004542FF">
        <w:trPr>
          <w:trHeight w:val="613"/>
          <w:jc w:val="center"/>
        </w:trPr>
        <w:tc>
          <w:tcPr>
            <w:tcW w:w="22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DF6D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2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5DF9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42FF" w:rsidRPr="004542FF" w14:paraId="4AE2AF54" w14:textId="77777777" w:rsidTr="004542FF">
        <w:trPr>
          <w:trHeight w:val="1430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294A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BDC0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D0E1544" w14:textId="77777777" w:rsidR="004542FF" w:rsidRPr="004542FF" w:rsidRDefault="004542FF" w:rsidP="004542FF">
            <w:pPr>
              <w:widowControl/>
              <w:spacing w:line="320" w:lineRule="atLeast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kern w:val="0"/>
                <w:szCs w:val="21"/>
              </w:rPr>
              <w:t>以上信息均真实、准确。</w:t>
            </w:r>
          </w:p>
          <w:p w14:paraId="1052931E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签名: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542FF" w:rsidRPr="004542FF" w14:paraId="72A0BA1E" w14:textId="77777777" w:rsidTr="004542FF">
        <w:trPr>
          <w:trHeight w:val="1634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03A7" w14:textId="77777777" w:rsidR="004542FF" w:rsidRPr="004542FF" w:rsidRDefault="004542FF" w:rsidP="004542FF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0B36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4E5060A" w14:textId="77777777" w:rsidR="004542FF" w:rsidRPr="004542FF" w:rsidRDefault="004542FF" w:rsidP="004542FF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1256501" w14:textId="77777777" w:rsidR="004542FF" w:rsidRPr="004542FF" w:rsidRDefault="004542FF" w:rsidP="004542FF">
            <w:pPr>
              <w:widowControl/>
              <w:spacing w:line="32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4542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B10FA2D" w14:textId="77777777" w:rsidR="004542FF" w:rsidRPr="004542FF" w:rsidRDefault="004542FF" w:rsidP="004542F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说明：</w:t>
      </w:r>
    </w:p>
    <w:p w14:paraId="755A4BC3" w14:textId="77777777" w:rsidR="004542FF" w:rsidRPr="004542FF" w:rsidRDefault="004542FF" w:rsidP="004542FF">
      <w:pPr>
        <w:widowControl/>
        <w:shd w:val="clear" w:color="auto" w:fill="FFFFFF"/>
        <w:spacing w:line="360" w:lineRule="atLeast"/>
        <w:ind w:left="719" w:hanging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2419799E" w14:textId="77777777" w:rsidR="004542FF" w:rsidRPr="004542FF" w:rsidRDefault="004542FF" w:rsidP="004542FF">
      <w:pPr>
        <w:widowControl/>
        <w:shd w:val="clear" w:color="auto" w:fill="FFFFFF"/>
        <w:spacing w:line="360" w:lineRule="atLeast"/>
        <w:ind w:left="719" w:hanging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542FF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2.“直系亲属及主要社会关系”包括夫妻关系、直系血亲关系、三代以内旁系血亲和近姻亲</w:t>
      </w:r>
    </w:p>
    <w:p w14:paraId="4293DBA9" w14:textId="77777777" w:rsidR="007E2190" w:rsidRPr="004542FF" w:rsidRDefault="007E2190" w:rsidP="004542FF"/>
    <w:sectPr w:rsidR="007E2190" w:rsidRPr="0045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FF"/>
    <w:rsid w:val="004542FF"/>
    <w:rsid w:val="007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1E92"/>
  <w15:chartTrackingRefBased/>
  <w15:docId w15:val="{7FD2210E-7845-4EFD-9D9E-40D4F275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2022-07-27T11:57:00Z</dcterms:created>
  <dcterms:modified xsi:type="dcterms:W3CDTF">2022-07-27T11:57:00Z</dcterms:modified>
</cp:coreProperties>
</file>