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133" w:rsidRDefault="00B82133">
      <w:pPr>
        <w:ind w:firstLine="560"/>
        <w:jc w:val="left"/>
        <w:rPr>
          <w:rFonts w:ascii="仿宋" w:eastAsia="仿宋GB2312" w:hAnsi="仿宋"/>
          <w:color w:val="000000" w:themeColor="text1"/>
          <w:sz w:val="28"/>
          <w:szCs w:val="28"/>
        </w:rPr>
      </w:pPr>
    </w:p>
    <w:p w:rsidR="00B82133" w:rsidRDefault="00DC0A36">
      <w:pPr>
        <w:pStyle w:val="1"/>
        <w:widowControl/>
        <w:shd w:val="clear" w:color="auto" w:fill="FFFFFF"/>
        <w:spacing w:beforeAutospacing="0" w:after="168" w:afterAutospacing="0" w:line="17" w:lineRule="atLeast"/>
        <w:ind w:firstLineChars="0" w:firstLine="0"/>
        <w:jc w:val="center"/>
        <w:rPr>
          <w:rFonts w:ascii="微软雅黑" w:eastAsia="微软雅黑" w:hAnsi="微软雅黑" w:cs="微软雅黑" w:hint="default"/>
          <w:color w:val="333333"/>
          <w:spacing w:val="7"/>
          <w:sz w:val="30"/>
          <w:szCs w:val="30"/>
          <w:shd w:val="clear" w:color="auto" w:fill="FFFFFF"/>
        </w:rPr>
      </w:pPr>
      <w:r>
        <w:rPr>
          <w:rFonts w:ascii="微软雅黑" w:eastAsia="微软雅黑" w:hAnsi="微软雅黑" w:cs="微软雅黑"/>
          <w:color w:val="333333"/>
          <w:spacing w:val="7"/>
          <w:sz w:val="30"/>
          <w:szCs w:val="30"/>
          <w:shd w:val="clear" w:color="auto" w:fill="FFFFFF"/>
        </w:rPr>
        <w:t>安徽理工大学2022年度第二批专职辅导员招聘公告</w:t>
      </w:r>
    </w:p>
    <w:p w:rsidR="00B82133" w:rsidRDefault="00DC0A36">
      <w:pPr>
        <w:spacing w:line="500" w:lineRule="exact"/>
        <w:ind w:firstLine="640"/>
        <w:rPr>
          <w:rFonts w:ascii="华文中宋" w:eastAsia="华文中宋" w:hAnsi="华文中宋" w:cs="华文中宋"/>
          <w:b/>
          <w:color w:val="000000" w:themeColor="text1"/>
          <w:sz w:val="44"/>
          <w:szCs w:val="44"/>
        </w:rPr>
      </w:pPr>
      <w:r>
        <w:rPr>
          <w:rFonts w:ascii="仿宋_GB2312" w:hint="eastAsia"/>
          <w:szCs w:val="32"/>
        </w:rPr>
        <w:t>为做好安徽理工大学2022年度第二批专职辅导员招聘工作，根据《事业单位人事管理条例》（国务院令第652号）、中共安徽省委组织部、安徽省人力资源社会保障厅《关于印发〈安徽省事业单位公开招聘人员暂行办法〉的通知》（皖人社发〔2010〕78号）、《关于进一步做好省属高校公开招聘工作的通知》（皖人社秘〔2018〕369号）等有关规定，现就有关事项预公告如下：</w:t>
      </w:r>
    </w:p>
    <w:p w:rsidR="00B82133" w:rsidRDefault="00DC0A36">
      <w:pPr>
        <w:spacing w:line="500" w:lineRule="exact"/>
        <w:ind w:firstLine="643"/>
        <w:rPr>
          <w:rFonts w:ascii="仿宋_GB2312" w:hAnsi="仿宋"/>
          <w:b/>
          <w:szCs w:val="32"/>
        </w:rPr>
      </w:pPr>
      <w:r>
        <w:rPr>
          <w:rFonts w:ascii="仿宋_GB2312" w:hint="eastAsia"/>
          <w:b/>
          <w:szCs w:val="32"/>
        </w:rPr>
        <w:t>一、选聘原则</w:t>
      </w:r>
    </w:p>
    <w:p w:rsidR="00B82133" w:rsidRDefault="00DC0A36">
      <w:pPr>
        <w:spacing w:line="500" w:lineRule="exact"/>
        <w:ind w:firstLine="640"/>
        <w:rPr>
          <w:rFonts w:ascii="仿宋_GB2312" w:hAnsi="仿宋"/>
          <w:szCs w:val="32"/>
        </w:rPr>
      </w:pPr>
      <w:r>
        <w:rPr>
          <w:rFonts w:ascii="仿宋_GB2312" w:hAnsi="仿宋" w:hint="eastAsia"/>
          <w:szCs w:val="32"/>
        </w:rPr>
        <w:t>（一）坚持面向社会、公开招聘。</w:t>
      </w:r>
    </w:p>
    <w:p w:rsidR="00B82133" w:rsidRDefault="00DC0A36">
      <w:pPr>
        <w:spacing w:line="500" w:lineRule="exact"/>
        <w:ind w:firstLine="640"/>
        <w:rPr>
          <w:rFonts w:ascii="仿宋_GB2312" w:hAnsi="仿宋"/>
          <w:szCs w:val="32"/>
        </w:rPr>
      </w:pPr>
      <w:r>
        <w:rPr>
          <w:rFonts w:ascii="仿宋_GB2312" w:hAnsi="仿宋" w:hint="eastAsia"/>
          <w:szCs w:val="32"/>
        </w:rPr>
        <w:t>（二）坚持考试考察、择优聘用。</w:t>
      </w:r>
    </w:p>
    <w:p w:rsidR="00B82133" w:rsidRDefault="00DC0A36">
      <w:pPr>
        <w:spacing w:line="500" w:lineRule="exact"/>
        <w:ind w:firstLine="643"/>
        <w:rPr>
          <w:rFonts w:ascii="仿宋_GB2312" w:hAnsi="仿宋"/>
          <w:b/>
          <w:szCs w:val="32"/>
        </w:rPr>
      </w:pPr>
      <w:r>
        <w:rPr>
          <w:rFonts w:ascii="仿宋_GB2312" w:hAnsi="仿宋" w:hint="eastAsia"/>
          <w:b/>
          <w:szCs w:val="32"/>
        </w:rPr>
        <w:t>二、招聘条件和要求</w:t>
      </w:r>
    </w:p>
    <w:p w:rsidR="00B82133" w:rsidRDefault="00DC0A36">
      <w:pPr>
        <w:spacing w:line="500" w:lineRule="exact"/>
        <w:ind w:firstLine="640"/>
        <w:rPr>
          <w:rFonts w:ascii="仿宋_GB2312" w:hAnsi="仿宋"/>
          <w:szCs w:val="32"/>
        </w:rPr>
      </w:pPr>
      <w:r>
        <w:rPr>
          <w:rFonts w:ascii="仿宋_GB2312" w:hAnsi="仿宋" w:hint="eastAsia"/>
          <w:szCs w:val="32"/>
        </w:rPr>
        <w:t>（一）具有中华人民共和国国籍。</w:t>
      </w:r>
    </w:p>
    <w:p w:rsidR="00B82133" w:rsidRDefault="00DC0A36">
      <w:pPr>
        <w:spacing w:line="500" w:lineRule="exact"/>
        <w:ind w:firstLine="640"/>
        <w:rPr>
          <w:rFonts w:ascii="仿宋_GB2312" w:hAnsi="仿宋"/>
          <w:szCs w:val="32"/>
        </w:rPr>
      </w:pPr>
      <w:r>
        <w:rPr>
          <w:rFonts w:ascii="仿宋_GB2312" w:hAnsi="仿宋" w:hint="eastAsia"/>
          <w:szCs w:val="32"/>
        </w:rPr>
        <w:t>（二）具有坚定的政治方向，有较高的政治觉悟和政策理论水平；具有良好的道德品质、强烈的事业心、责任感和敬业精神。</w:t>
      </w:r>
    </w:p>
    <w:p w:rsidR="00B82133" w:rsidRDefault="00DC0A36">
      <w:pPr>
        <w:spacing w:line="500" w:lineRule="exact"/>
        <w:ind w:firstLine="640"/>
        <w:jc w:val="left"/>
        <w:rPr>
          <w:rFonts w:ascii="仿宋_GB2312" w:hAnsi="仿宋"/>
          <w:color w:val="000000" w:themeColor="text1"/>
          <w:szCs w:val="32"/>
        </w:rPr>
      </w:pPr>
      <w:r>
        <w:rPr>
          <w:rFonts w:ascii="仿宋_GB2312" w:hAnsi="仿宋" w:hint="eastAsia"/>
          <w:szCs w:val="32"/>
        </w:rPr>
        <w:t>（三）</w:t>
      </w:r>
      <w:r>
        <w:rPr>
          <w:rFonts w:ascii="仿宋_GB2312" w:hAnsi="仿宋" w:cs="Times New Roman" w:hint="eastAsia"/>
          <w:color w:val="000000" w:themeColor="text1"/>
          <w:szCs w:val="32"/>
        </w:rPr>
        <w:t>已取得硕士研究生学历及硕士学位，</w:t>
      </w:r>
      <w:r w:rsidR="00032906">
        <w:rPr>
          <w:rFonts w:ascii="仿宋_GB2312" w:hAnsi="仿宋" w:cs="Times New Roman" w:hint="eastAsia"/>
          <w:color w:val="000000" w:themeColor="text1"/>
          <w:szCs w:val="32"/>
        </w:rPr>
        <w:t>其中</w:t>
      </w:r>
      <w:r>
        <w:rPr>
          <w:rFonts w:ascii="仿宋_GB2312" w:hAnsi="仿宋" w:hint="eastAsia"/>
          <w:color w:val="000000" w:themeColor="text1"/>
          <w:szCs w:val="32"/>
        </w:rPr>
        <w:t>取得国（境）外硕士学位的,在国（境）外的硕士学制不少于2年。</w:t>
      </w:r>
    </w:p>
    <w:p w:rsidR="00032906" w:rsidRDefault="00DC0A36" w:rsidP="00032906">
      <w:pPr>
        <w:spacing w:line="500" w:lineRule="exact"/>
        <w:ind w:firstLine="640"/>
        <w:rPr>
          <w:rFonts w:ascii="仿宋_GB2312" w:hAnsi="仿宋"/>
          <w:color w:val="000000" w:themeColor="text1"/>
          <w:szCs w:val="32"/>
        </w:rPr>
      </w:pPr>
      <w:r>
        <w:rPr>
          <w:rFonts w:ascii="仿宋_GB2312" w:hAnsi="仿宋" w:cs="Times New Roman" w:hint="eastAsia"/>
          <w:color w:val="000000" w:themeColor="text1"/>
          <w:szCs w:val="32"/>
        </w:rPr>
        <w:t>（四）</w:t>
      </w:r>
      <w:r>
        <w:rPr>
          <w:rFonts w:ascii="仿宋_GB2312" w:hAnsi="仿宋" w:hint="eastAsia"/>
          <w:szCs w:val="32"/>
        </w:rPr>
        <w:t>中共（预备）党员。</w:t>
      </w:r>
      <w:r>
        <w:rPr>
          <w:rFonts w:ascii="仿宋_GB2312" w:cs="Times New Roman" w:hint="eastAsia"/>
          <w:szCs w:val="32"/>
        </w:rPr>
        <w:t>在大学本科或研究生学习期间担任过主要学生干部。</w:t>
      </w:r>
    </w:p>
    <w:p w:rsidR="00B82133" w:rsidRPr="00032906" w:rsidRDefault="00DC0A36" w:rsidP="00032906">
      <w:pPr>
        <w:spacing w:line="500" w:lineRule="exact"/>
        <w:ind w:firstLine="640"/>
        <w:jc w:val="left"/>
        <w:rPr>
          <w:rFonts w:ascii="仿宋_GB2312" w:hAnsi="仿宋"/>
          <w:color w:val="000000" w:themeColor="text1"/>
          <w:szCs w:val="32"/>
        </w:rPr>
      </w:pPr>
      <w:r w:rsidRPr="00032906">
        <w:rPr>
          <w:rFonts w:ascii="仿宋_GB2312" w:hAnsi="仿宋" w:hint="eastAsia"/>
          <w:color w:val="000000" w:themeColor="text1"/>
          <w:szCs w:val="32"/>
        </w:rPr>
        <w:t>（五）</w:t>
      </w:r>
      <w:r w:rsidR="00032906">
        <w:rPr>
          <w:rFonts w:ascii="仿宋_GB2312" w:hAnsi="仿宋" w:hint="eastAsia"/>
          <w:color w:val="000000" w:themeColor="text1"/>
          <w:szCs w:val="32"/>
        </w:rPr>
        <w:t xml:space="preserve"> </w:t>
      </w:r>
      <w:r w:rsidRPr="00032906">
        <w:rPr>
          <w:rFonts w:ascii="仿宋_GB2312" w:hAnsi="仿宋" w:hint="eastAsia"/>
          <w:color w:val="000000" w:themeColor="text1"/>
          <w:szCs w:val="32"/>
        </w:rPr>
        <w:t>年龄在30周岁及以下（1992年1月1日及以后出生）。</w:t>
      </w:r>
    </w:p>
    <w:p w:rsidR="00B82133" w:rsidRDefault="00DC0A36">
      <w:pPr>
        <w:spacing w:line="500" w:lineRule="exact"/>
        <w:ind w:firstLine="640"/>
        <w:rPr>
          <w:rFonts w:ascii="仿宋_GB2312" w:cs="Times New Roman"/>
          <w:szCs w:val="32"/>
        </w:rPr>
      </w:pPr>
      <w:r>
        <w:rPr>
          <w:rFonts w:ascii="仿宋_GB2312" w:cs="Times New Roman" w:hint="eastAsia"/>
          <w:szCs w:val="32"/>
        </w:rPr>
        <w:t>（六）品学兼优，未受过任何纪律处分。</w:t>
      </w:r>
    </w:p>
    <w:p w:rsidR="00B82133" w:rsidRDefault="00DC0A36" w:rsidP="00032906">
      <w:pPr>
        <w:spacing w:line="500" w:lineRule="exact"/>
        <w:ind w:firstLine="640"/>
        <w:jc w:val="left"/>
        <w:rPr>
          <w:rFonts w:ascii="仿宋_GB2312" w:cs="Times New Roman"/>
          <w:szCs w:val="32"/>
        </w:rPr>
      </w:pPr>
      <w:r>
        <w:rPr>
          <w:rFonts w:ascii="仿宋_GB2312" w:cs="Times New Roman" w:hint="eastAsia"/>
          <w:szCs w:val="32"/>
        </w:rPr>
        <w:t>（七）</w:t>
      </w:r>
      <w:r w:rsidR="00032906">
        <w:rPr>
          <w:rFonts w:ascii="仿宋_GB2312" w:cs="Times New Roman" w:hint="eastAsia"/>
          <w:szCs w:val="32"/>
        </w:rPr>
        <w:t xml:space="preserve"> </w:t>
      </w:r>
      <w:r>
        <w:rPr>
          <w:rFonts w:ascii="仿宋_GB2312" w:cs="Times New Roman" w:hint="eastAsia"/>
          <w:szCs w:val="32"/>
        </w:rPr>
        <w:t>具有良好的身心素质，身体健康，能胜任本职工作。</w:t>
      </w:r>
    </w:p>
    <w:p w:rsidR="00B82133" w:rsidRDefault="00DC0A36">
      <w:pPr>
        <w:spacing w:line="500" w:lineRule="exact"/>
        <w:ind w:firstLine="640"/>
        <w:rPr>
          <w:rFonts w:ascii="仿宋_GB2312" w:cs="Times New Roman"/>
          <w:szCs w:val="32"/>
        </w:rPr>
      </w:pPr>
      <w:r>
        <w:rPr>
          <w:rFonts w:ascii="仿宋_GB2312" w:cs="Times New Roman" w:hint="eastAsia"/>
          <w:szCs w:val="32"/>
        </w:rPr>
        <w:t>（八）受过刑事处罚或曾被开除公职的人员、在公务员招考或事业单位公开招聘中被认定有严重违纪违规行为且不得报考的人员不得应聘，在读全日制普通高校非应届毕业生、现役</w:t>
      </w:r>
      <w:r>
        <w:rPr>
          <w:rFonts w:ascii="仿宋_GB2312" w:cs="Times New Roman" w:hint="eastAsia"/>
          <w:szCs w:val="32"/>
        </w:rPr>
        <w:lastRenderedPageBreak/>
        <w:t>军人以及法律规定不得聘用的其他情形的人员不得应聘。</w:t>
      </w:r>
    </w:p>
    <w:p w:rsidR="00B82133" w:rsidRDefault="00DC0A36">
      <w:pPr>
        <w:spacing w:line="500" w:lineRule="exact"/>
        <w:ind w:firstLine="643"/>
        <w:rPr>
          <w:rFonts w:ascii="仿宋_GB2312"/>
          <w:b/>
          <w:bCs/>
          <w:szCs w:val="32"/>
        </w:rPr>
      </w:pPr>
      <w:r>
        <w:rPr>
          <w:rFonts w:ascii="仿宋_GB2312" w:hint="eastAsia"/>
          <w:b/>
          <w:bCs/>
          <w:szCs w:val="32"/>
        </w:rPr>
        <w:t>三、招聘人数和专业</w:t>
      </w:r>
    </w:p>
    <w:p w:rsidR="00B82133" w:rsidRDefault="00DC0A36">
      <w:pPr>
        <w:spacing w:line="500" w:lineRule="exact"/>
        <w:ind w:firstLine="640"/>
        <w:rPr>
          <w:rFonts w:ascii="仿宋_GB2312"/>
          <w:color w:val="FF0000"/>
          <w:szCs w:val="32"/>
        </w:rPr>
      </w:pPr>
      <w:r>
        <w:rPr>
          <w:rFonts w:ascii="仿宋_GB2312" w:hint="eastAsia"/>
          <w:szCs w:val="32"/>
        </w:rPr>
        <w:t>（一）辅导员岗：招聘人数10人，男性5人，女性5人，专业不限，事业编制。</w:t>
      </w:r>
      <w:r>
        <w:rPr>
          <w:rFonts w:ascii="仿宋_GB2312"/>
          <w:color w:val="FF0000"/>
          <w:szCs w:val="32"/>
        </w:rPr>
        <w:t xml:space="preserve"> </w:t>
      </w:r>
    </w:p>
    <w:p w:rsidR="00B82133" w:rsidRDefault="00DC0A36">
      <w:pPr>
        <w:spacing w:line="500" w:lineRule="exact"/>
        <w:ind w:firstLine="643"/>
        <w:rPr>
          <w:rFonts w:ascii="仿宋_GB2312"/>
          <w:b/>
          <w:bCs/>
          <w:szCs w:val="32"/>
        </w:rPr>
      </w:pPr>
      <w:r>
        <w:rPr>
          <w:rFonts w:ascii="仿宋_GB2312" w:hint="eastAsia"/>
          <w:b/>
          <w:bCs/>
          <w:szCs w:val="32"/>
        </w:rPr>
        <w:t>四、招聘组织</w:t>
      </w:r>
    </w:p>
    <w:p w:rsidR="00B82133" w:rsidRDefault="00DC0A36">
      <w:pPr>
        <w:spacing w:line="500" w:lineRule="exact"/>
        <w:ind w:firstLine="640"/>
        <w:rPr>
          <w:rFonts w:ascii="仿宋_GB2312"/>
          <w:szCs w:val="32"/>
        </w:rPr>
      </w:pPr>
      <w:r>
        <w:rPr>
          <w:rFonts w:ascii="仿宋_GB2312" w:hint="eastAsia"/>
          <w:szCs w:val="32"/>
        </w:rPr>
        <w:t>学校成立招聘工作领导小组，负责指导本次招聘的各项工作，负责做好本次招聘的各项具体工作。</w:t>
      </w:r>
    </w:p>
    <w:p w:rsidR="00B82133" w:rsidRDefault="00DC0A36">
      <w:pPr>
        <w:spacing w:line="500" w:lineRule="exact"/>
        <w:ind w:firstLine="643"/>
        <w:rPr>
          <w:rFonts w:ascii="仿宋_GB2312"/>
          <w:b/>
          <w:bCs/>
          <w:szCs w:val="32"/>
        </w:rPr>
      </w:pPr>
      <w:r>
        <w:rPr>
          <w:rFonts w:ascii="仿宋_GB2312" w:hint="eastAsia"/>
          <w:b/>
          <w:bCs/>
          <w:szCs w:val="32"/>
        </w:rPr>
        <w:t>五、招聘程序</w:t>
      </w:r>
    </w:p>
    <w:p w:rsidR="00B82133" w:rsidRDefault="00DC0A36">
      <w:pPr>
        <w:spacing w:line="500" w:lineRule="exact"/>
        <w:ind w:firstLine="640"/>
        <w:rPr>
          <w:rFonts w:ascii="仿宋_GB2312"/>
          <w:szCs w:val="32"/>
        </w:rPr>
      </w:pPr>
      <w:r>
        <w:rPr>
          <w:rFonts w:ascii="仿宋_GB2312" w:hint="eastAsia"/>
          <w:szCs w:val="32"/>
        </w:rPr>
        <w:t>（一）网络报名</w:t>
      </w:r>
    </w:p>
    <w:p w:rsidR="00B82133" w:rsidRDefault="00DC0A36">
      <w:pPr>
        <w:spacing w:line="500" w:lineRule="exact"/>
        <w:ind w:firstLine="640"/>
        <w:jc w:val="left"/>
        <w:rPr>
          <w:color w:val="000000" w:themeColor="text1"/>
        </w:rPr>
      </w:pPr>
      <w:r>
        <w:rPr>
          <w:rFonts w:ascii="仿宋_GB2312" w:hAnsi="仿宋" w:cs="Times New Roman" w:hint="eastAsia"/>
          <w:color w:val="000000" w:themeColor="text1"/>
          <w:szCs w:val="32"/>
        </w:rPr>
        <w:t xml:space="preserve">安徽理工大学人才招聘系统： </w:t>
      </w:r>
      <w:hyperlink r:id="rId7" w:history="1">
        <w:r>
          <w:rPr>
            <w:rStyle w:val="ab"/>
            <w:color w:val="000000" w:themeColor="text1"/>
          </w:rPr>
          <w:t>https://r</w:t>
        </w:r>
        <w:r>
          <w:rPr>
            <w:rStyle w:val="ab"/>
            <w:rFonts w:hint="eastAsia"/>
            <w:color w:val="000000" w:themeColor="text1"/>
          </w:rPr>
          <w:t>c</w:t>
        </w:r>
        <w:r>
          <w:rPr>
            <w:rStyle w:val="ab"/>
            <w:color w:val="000000" w:themeColor="text1"/>
          </w:rPr>
          <w:t>zp.aust.edu.cn</w:t>
        </w:r>
      </w:hyperlink>
      <w:r>
        <w:rPr>
          <w:rFonts w:hint="eastAsia"/>
          <w:color w:val="000000" w:themeColor="text1"/>
        </w:rPr>
        <w:t>。</w:t>
      </w:r>
    </w:p>
    <w:p w:rsidR="00B82133" w:rsidRDefault="00DC0A36">
      <w:pPr>
        <w:spacing w:line="500" w:lineRule="exact"/>
        <w:ind w:firstLine="640"/>
        <w:jc w:val="left"/>
        <w:rPr>
          <w:color w:val="000000" w:themeColor="text1"/>
        </w:rPr>
      </w:pPr>
      <w:r>
        <w:rPr>
          <w:rFonts w:hint="eastAsia"/>
          <w:color w:val="000000" w:themeColor="text1"/>
        </w:rPr>
        <w:t>报名时间：</w:t>
      </w:r>
      <w:r>
        <w:rPr>
          <w:rFonts w:hint="eastAsia"/>
          <w:color w:val="000000" w:themeColor="text1"/>
        </w:rPr>
        <w:t>2022</w:t>
      </w:r>
      <w:r>
        <w:rPr>
          <w:rFonts w:hint="eastAsia"/>
          <w:color w:val="000000" w:themeColor="text1"/>
        </w:rPr>
        <w:t>年</w:t>
      </w:r>
      <w:r>
        <w:rPr>
          <w:rFonts w:hint="eastAsia"/>
          <w:color w:val="000000" w:themeColor="text1"/>
        </w:rPr>
        <w:t>8</w:t>
      </w:r>
      <w:r>
        <w:rPr>
          <w:rFonts w:hint="eastAsia"/>
          <w:color w:val="000000" w:themeColor="text1"/>
        </w:rPr>
        <w:t>月</w:t>
      </w:r>
      <w:r>
        <w:rPr>
          <w:rFonts w:hint="eastAsia"/>
          <w:color w:val="000000" w:themeColor="text1"/>
        </w:rPr>
        <w:t>24</w:t>
      </w:r>
      <w:r>
        <w:rPr>
          <w:rFonts w:hint="eastAsia"/>
          <w:color w:val="000000" w:themeColor="text1"/>
        </w:rPr>
        <w:t>日零时—</w:t>
      </w:r>
      <w:r>
        <w:rPr>
          <w:rFonts w:hint="eastAsia"/>
          <w:color w:val="000000" w:themeColor="text1"/>
        </w:rPr>
        <w:t>8</w:t>
      </w:r>
      <w:r>
        <w:rPr>
          <w:rFonts w:hint="eastAsia"/>
          <w:color w:val="000000" w:themeColor="text1"/>
        </w:rPr>
        <w:t>月</w:t>
      </w:r>
      <w:r>
        <w:rPr>
          <w:rFonts w:hint="eastAsia"/>
          <w:color w:val="000000" w:themeColor="text1"/>
        </w:rPr>
        <w:t>30</w:t>
      </w:r>
      <w:r>
        <w:rPr>
          <w:rFonts w:hint="eastAsia"/>
          <w:color w:val="000000" w:themeColor="text1"/>
        </w:rPr>
        <w:t>日</w:t>
      </w:r>
      <w:r>
        <w:rPr>
          <w:rFonts w:hint="eastAsia"/>
          <w:color w:val="000000" w:themeColor="text1"/>
        </w:rPr>
        <w:t>24</w:t>
      </w:r>
      <w:r>
        <w:rPr>
          <w:rFonts w:hint="eastAsia"/>
          <w:color w:val="000000" w:themeColor="text1"/>
        </w:rPr>
        <w:t>时</w:t>
      </w:r>
    </w:p>
    <w:p w:rsidR="00B82133" w:rsidRDefault="00DC0A36">
      <w:pPr>
        <w:spacing w:line="500" w:lineRule="exact"/>
        <w:ind w:firstLine="640"/>
        <w:jc w:val="left"/>
        <w:rPr>
          <w:rFonts w:ascii="仿宋_GB2312" w:hAnsi="仿宋" w:cs="Times New Roman"/>
          <w:color w:val="000000" w:themeColor="text1"/>
          <w:szCs w:val="32"/>
        </w:rPr>
      </w:pPr>
      <w:r>
        <w:rPr>
          <w:rFonts w:ascii="仿宋_GB2312" w:hint="eastAsia"/>
          <w:color w:val="000000" w:themeColor="text1"/>
          <w:szCs w:val="32"/>
        </w:rPr>
        <w:t>应聘者需实名注册，并在规定期限内报名，逾期视为无效。</w:t>
      </w:r>
    </w:p>
    <w:p w:rsidR="00B82133" w:rsidRDefault="00DC0A36">
      <w:pPr>
        <w:spacing w:line="500" w:lineRule="exact"/>
        <w:ind w:firstLine="640"/>
        <w:jc w:val="left"/>
        <w:rPr>
          <w:rFonts w:ascii="仿宋_GB2312"/>
          <w:szCs w:val="32"/>
        </w:rPr>
      </w:pPr>
      <w:r>
        <w:rPr>
          <w:rFonts w:ascii="仿宋_GB2312" w:hAnsi="仿宋" w:cs="Times New Roman" w:hint="eastAsia"/>
          <w:color w:val="000000" w:themeColor="text1"/>
          <w:szCs w:val="32"/>
        </w:rPr>
        <w:t>联系电话：0554-6633997，联系人：魏老师</w:t>
      </w:r>
      <w:r>
        <w:rPr>
          <w:rFonts w:ascii="仿宋_GB2312" w:hint="eastAsia"/>
          <w:szCs w:val="32"/>
        </w:rPr>
        <w:t>。</w:t>
      </w:r>
    </w:p>
    <w:p w:rsidR="00B82133" w:rsidRDefault="00DC0A36">
      <w:pPr>
        <w:spacing w:line="500" w:lineRule="exact"/>
        <w:ind w:firstLine="643"/>
        <w:jc w:val="left"/>
        <w:rPr>
          <w:rFonts w:ascii="仿宋_GB2312"/>
          <w:b/>
          <w:bCs/>
          <w:szCs w:val="32"/>
        </w:rPr>
      </w:pPr>
      <w:r>
        <w:rPr>
          <w:rFonts w:ascii="仿宋_GB2312" w:hint="eastAsia"/>
          <w:b/>
          <w:bCs/>
          <w:szCs w:val="32"/>
        </w:rPr>
        <w:t>需要上传提交的材料：</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1.一寸免冠照片（电子版，300×420像素，300DPI）。</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2.本人身份证（正反面电子版）。</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3.本科毕业证书和学位证书（扫描件）。</w:t>
      </w:r>
    </w:p>
    <w:p w:rsidR="00B82133" w:rsidRDefault="00DC0A36">
      <w:pPr>
        <w:spacing w:line="500" w:lineRule="exact"/>
        <w:ind w:firstLine="640"/>
        <w:rPr>
          <w:rFonts w:ascii="仿宋_GB2312" w:hAnsi="仿宋" w:cs="Times New Roman"/>
          <w:szCs w:val="32"/>
        </w:rPr>
      </w:pPr>
      <w:r>
        <w:rPr>
          <w:rFonts w:ascii="仿宋_GB2312" w:hAnsi="仿宋" w:cs="Times New Roman" w:hint="eastAsia"/>
          <w:color w:val="000000" w:themeColor="text1"/>
          <w:szCs w:val="32"/>
        </w:rPr>
        <w:t>4.</w:t>
      </w:r>
      <w:r>
        <w:rPr>
          <w:rFonts w:ascii="仿宋_GB2312" w:hAnsi="仿宋" w:cs="Times New Roman" w:hint="eastAsia"/>
          <w:szCs w:val="32"/>
        </w:rPr>
        <w:t>硕士学历、学位证书</w:t>
      </w:r>
      <w:r>
        <w:rPr>
          <w:rFonts w:ascii="仿宋_GB2312" w:hAnsi="仿宋" w:cs="Times New Roman" w:hint="eastAsia"/>
          <w:color w:val="000000" w:themeColor="text1"/>
          <w:szCs w:val="32"/>
        </w:rPr>
        <w:t>（扫描件）</w:t>
      </w:r>
      <w:r>
        <w:rPr>
          <w:rFonts w:ascii="仿宋_GB2312" w:hAnsi="仿宋" w:cs="Times New Roman" w:hint="eastAsia"/>
          <w:szCs w:val="32"/>
        </w:rPr>
        <w:t>。</w:t>
      </w:r>
    </w:p>
    <w:p w:rsidR="00B82133" w:rsidRDefault="00DC0A36">
      <w:pPr>
        <w:spacing w:line="500" w:lineRule="exact"/>
        <w:ind w:firstLine="640"/>
        <w:rPr>
          <w:rFonts w:ascii="仿宋_GB2312" w:hAnsi="仿宋" w:cs="Times New Roman"/>
          <w:szCs w:val="32"/>
        </w:rPr>
      </w:pPr>
      <w:r>
        <w:rPr>
          <w:rFonts w:ascii="仿宋_GB2312" w:hAnsi="仿宋" w:cs="Times New Roman" w:hint="eastAsia"/>
          <w:szCs w:val="32"/>
        </w:rPr>
        <w:t>5.国（境）外毕业的，须提供由教育部留学服务中心出具的《国（境）外学历学位认证书》、境外学习出入境记录和学制2年及以上的证明。</w:t>
      </w:r>
    </w:p>
    <w:p w:rsidR="00B82133" w:rsidRDefault="00DC0A36">
      <w:pPr>
        <w:spacing w:line="500" w:lineRule="exact"/>
        <w:ind w:firstLine="640"/>
        <w:rPr>
          <w:rFonts w:ascii="仿宋_GB2312" w:hAnsi="仿宋" w:cs="Times New Roman"/>
          <w:szCs w:val="32"/>
        </w:rPr>
      </w:pPr>
      <w:r>
        <w:rPr>
          <w:rFonts w:ascii="仿宋_GB2312" w:hAnsi="仿宋" w:cs="Times New Roman" w:hint="eastAsia"/>
          <w:szCs w:val="32"/>
        </w:rPr>
        <w:t>6.</w:t>
      </w:r>
      <w:r>
        <w:rPr>
          <w:rFonts w:ascii="仿宋_GB2312" w:hAnsi="仿宋" w:cs="Times New Roman"/>
          <w:szCs w:val="32"/>
        </w:rPr>
        <w:t>中共党员（含预备党员）</w:t>
      </w:r>
      <w:r>
        <w:rPr>
          <w:rFonts w:ascii="仿宋_GB2312" w:hAnsi="仿宋" w:cs="Times New Roman" w:hint="eastAsia"/>
          <w:szCs w:val="32"/>
        </w:rPr>
        <w:t>证明和学生干部经历证明。</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（二）资格审查</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学校根据应聘人员提交的信息资料，按照招聘条件和要求进行资格审查，确定参加笔试人员，并将考试时间、地点等相关事项以公告或电话或短信或邮件方式告知应聘者本人。</w:t>
      </w:r>
    </w:p>
    <w:p w:rsidR="00B82133" w:rsidRDefault="00DC0A36">
      <w:pPr>
        <w:numPr>
          <w:ilvl w:val="0"/>
          <w:numId w:val="1"/>
        </w:num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考核方式</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lastRenderedPageBreak/>
        <w:t>应聘人员须参加笔试、试讲及面试等考核环节。考核总成绩按百分制计算，其中笔试占比40%、试讲占比30%，面试占比30%；成绩保留到小数点后两位，小数点后第三位四舍五入。</w:t>
      </w:r>
    </w:p>
    <w:p w:rsidR="00B82133" w:rsidRDefault="00DC0A36">
      <w:pPr>
        <w:spacing w:line="500" w:lineRule="exact"/>
        <w:ind w:firstLine="640"/>
        <w:rPr>
          <w:rFonts w:ascii="仿宋_GB2312" w:hAnsi="仿宋" w:cs="Times New Roman"/>
          <w:color w:val="000000" w:themeColor="text1"/>
          <w:szCs w:val="32"/>
        </w:rPr>
      </w:pPr>
      <w:bookmarkStart w:id="0" w:name="_GoBack"/>
      <w:bookmarkEnd w:id="0"/>
      <w:r>
        <w:rPr>
          <w:rFonts w:ascii="仿宋_GB2312" w:hAnsi="仿宋" w:cs="Times New Roman" w:hint="eastAsia"/>
          <w:color w:val="000000" w:themeColor="text1"/>
          <w:szCs w:val="32"/>
        </w:rPr>
        <w:t>1.笔试。辅导员笔试内容主要包括：公文写作、《中共中央、国务院关于进一步加强和改进大学生思想政治教育的意见》、教育部《普通高等学校辅导员队伍建设规定》、《普通高等学校学生管理规定》、安徽省《关于进一步加强全省高等学校辅导员队伍建设的意见》、《国务院关于加强教师队伍建设的意见》、《高等学校教师职业道德规范》、习近平总书记关于教育的重要论述以及全国高校思想政治工作会议精神等。</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2.采取闭卷考试方式，学校根据笔试成绩高低，按照招聘人数1:3的比例确定进入面试环节的人选。进入面试环节的人选，须提交个人相关证明材料的原件，应届硕士研究生应提供经就读学校签署意见的毕业生就业推荐表。</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3.试讲。应聘者现场公开教学。主要考核应聘人员对专业知识的掌握情况、逻辑思维能力、课堂控制力等。</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4.面试。主要考查其仪容仪表、语言表达能力、分析能力、职业态度以及专业知识等。</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（四）体检和心理健康测试。按综合成绩排名参加学校统一组织的入职体检和心理健康测试。</w:t>
      </w:r>
      <w:r>
        <w:rPr>
          <w:rFonts w:ascii="仿宋_GB2312" w:hAnsi="仿宋" w:cs="Times New Roman" w:hint="eastAsia"/>
          <w:szCs w:val="32"/>
        </w:rPr>
        <w:t>体检和心理健康测试结果不合格或放</w:t>
      </w:r>
      <w:r>
        <w:rPr>
          <w:rFonts w:ascii="仿宋_GB2312" w:hAnsi="仿宋" w:cs="Times New Roman" w:hint="eastAsia"/>
          <w:color w:val="000000" w:themeColor="text1"/>
          <w:szCs w:val="32"/>
        </w:rPr>
        <w:t>弃者，不予聘用。</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五）考察。根据综合成绩，由高到低确定考察人选。考察（政审）工作根据拟聘用岗位的要求，采取多种形式，全面了解掌握考察对象在政治思想、道德品质、能力素质、遵纪守法、廉洁自律、岗位匹配等方面的情况以及学习工作和报考期间的表现，同时核实考察对象是否符合规定的报考资格条件，提供的报考信息和相关材料是否真实、准确，是否具有报考回</w:t>
      </w:r>
      <w:r>
        <w:rPr>
          <w:rFonts w:ascii="仿宋_GB2312" w:hAnsi="仿宋" w:cs="Times New Roman" w:hint="eastAsia"/>
          <w:color w:val="000000" w:themeColor="text1"/>
          <w:szCs w:val="32"/>
        </w:rPr>
        <w:lastRenderedPageBreak/>
        <w:t>避的情形等方面的情况。根据《关于加快推进失信被执行人信用监督、警示和惩戒机制建设的实施意见》（皖办发〔2017〕24号）等文件精神，考察结束时考察对象仍属于失信被执行人的，考察不合格。考察不合格者不予聘用。</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六）确定拟聘人选和递补人选。学校招聘工作领导小组根据考察情况，确定拟聘人选和递补人选，并在安徽理工大学校园网上进行公示7天。拟公示人选，需与学校签订“进校工作确认书”，承诺服务期内不得提出辞职、调动及参加其他单位招聘考试申请，若为在职人员，同时须提供现工作单位同意辞职证明，不同意签订的，视为个人放弃。对反映问题影响聘用并查实的，不予聘用。</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在体检、考察、公示等环节中，对体检不合格、考察不合格、个人放弃等出现缺额的，按照规定程序和时限，在同岗位报考人员中，按最终成绩从高分到低分依次等额递补，递补各不超过两次。</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（七）</w:t>
      </w:r>
      <w:r>
        <w:rPr>
          <w:rFonts w:ascii="仿宋_GB2312" w:hAnsi="仿宋" w:hint="eastAsia"/>
          <w:color w:val="000000" w:themeColor="text1"/>
          <w:szCs w:val="32"/>
        </w:rPr>
        <w:t>签约聘用。</w:t>
      </w:r>
      <w:r>
        <w:rPr>
          <w:rFonts w:ascii="仿宋_GB2312" w:hAnsi="仿宋" w:cs="Times New Roman" w:hint="eastAsia"/>
          <w:color w:val="000000" w:themeColor="text1"/>
          <w:szCs w:val="32"/>
        </w:rPr>
        <w:t>经公示无异议或公示结果不影响聘用的，由学校按照规定将有关材料报送省人力资源社会保障厅办理有关聘用报批手续。获批后正式签约聘用并报到工作，按《事业单位人事管理条例》（国务院令第652号）和安徽省政府办公厅《转发省人事厅关于在全省事业单位试行人员聘用制度意见的通知》（皖政办〔2006〕13号）等相关规定实施聘用管理，并按规定实行试用期，试用期包括在聘用合同期限内。试用期满合格的，转为正式聘用；不合格的，取消聘用。</w:t>
      </w:r>
    </w:p>
    <w:p w:rsidR="00B82133" w:rsidRDefault="00DC0A36">
      <w:pPr>
        <w:spacing w:line="500" w:lineRule="exact"/>
        <w:ind w:firstLine="643"/>
        <w:rPr>
          <w:rFonts w:ascii="仿宋_GB2312" w:hAnsi="仿宋" w:cs="Times New Roman"/>
          <w:b/>
          <w:color w:val="000000" w:themeColor="text1"/>
          <w:szCs w:val="32"/>
        </w:rPr>
      </w:pPr>
      <w:r>
        <w:rPr>
          <w:rFonts w:ascii="仿宋_GB2312" w:hAnsi="仿宋" w:cs="Times New Roman" w:hint="eastAsia"/>
          <w:b/>
          <w:color w:val="000000" w:themeColor="text1"/>
          <w:szCs w:val="32"/>
        </w:rPr>
        <w:t>六、有关说明</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（一）报名时，应聘人员要仔细阅读报名表中《诚信承诺书》，提交的报考申请材料应当真实、准确。通过提供虚假报名材料骗取考试资格的，一经发现查实，即取消应聘资格。</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lastRenderedPageBreak/>
        <w:t>(二)报名结束后，应聘人数达不到</w:t>
      </w:r>
      <w:r w:rsidR="00E137E4">
        <w:rPr>
          <w:rFonts w:ascii="仿宋_GB2312" w:hAnsi="仿宋" w:cs="Times New Roman" w:hint="eastAsia"/>
          <w:color w:val="000000" w:themeColor="text1"/>
          <w:szCs w:val="32"/>
        </w:rPr>
        <w:t>1:3</w:t>
      </w:r>
      <w:r>
        <w:rPr>
          <w:rFonts w:ascii="仿宋_GB2312" w:hAnsi="仿宋" w:cs="Times New Roman" w:hint="eastAsia"/>
          <w:color w:val="000000" w:themeColor="text1"/>
          <w:szCs w:val="32"/>
        </w:rPr>
        <w:t>比例</w:t>
      </w:r>
      <w:r w:rsidR="00E137E4">
        <w:rPr>
          <w:rFonts w:ascii="仿宋_GB2312" w:hAnsi="仿宋" w:cs="Times New Roman" w:hint="eastAsia"/>
          <w:color w:val="000000" w:themeColor="text1"/>
          <w:szCs w:val="32"/>
        </w:rPr>
        <w:t>的</w:t>
      </w:r>
      <w:r w:rsidR="00511007">
        <w:rPr>
          <w:rFonts w:ascii="仿宋_GB2312" w:hAnsi="仿宋" w:cs="Times New Roman" w:hint="eastAsia"/>
          <w:color w:val="000000" w:themeColor="text1"/>
          <w:szCs w:val="32"/>
        </w:rPr>
        <w:t>岗位</w:t>
      </w:r>
      <w:r>
        <w:rPr>
          <w:rFonts w:ascii="仿宋_GB2312" w:hAnsi="仿宋" w:cs="Times New Roman" w:hint="eastAsia"/>
          <w:color w:val="000000" w:themeColor="text1"/>
          <w:szCs w:val="32"/>
        </w:rPr>
        <w:t>，相应核减招聘人数。</w:t>
      </w:r>
    </w:p>
    <w:p w:rsidR="00B82133" w:rsidRDefault="00DC0A36">
      <w:pPr>
        <w:spacing w:line="500" w:lineRule="exact"/>
        <w:ind w:firstLine="640"/>
        <w:rPr>
          <w:rFonts w:ascii="仿宋_GB2312" w:hAnsi="仿宋" w:cs="宋体"/>
          <w:color w:val="000000" w:themeColor="text1"/>
          <w:kern w:val="0"/>
          <w:szCs w:val="32"/>
        </w:rPr>
      </w:pPr>
      <w:r>
        <w:rPr>
          <w:rFonts w:ascii="仿宋_GB2312" w:hAnsi="仿宋" w:cs="Times New Roman" w:hint="eastAsia"/>
          <w:color w:val="000000" w:themeColor="text1"/>
          <w:szCs w:val="32"/>
        </w:rPr>
        <w:t>（三）</w:t>
      </w:r>
      <w:r>
        <w:rPr>
          <w:rFonts w:ascii="仿宋_GB2312" w:hAnsi="仿宋" w:cs="宋体" w:hint="eastAsia"/>
          <w:color w:val="000000" w:themeColor="text1"/>
          <w:kern w:val="0"/>
          <w:szCs w:val="32"/>
        </w:rPr>
        <w:t>拟聘人员报到时需提供就业推荐表、报到证、学历及学位证书等（在国外取得学历学位的，还须《国外学历学位认证书》）。</w:t>
      </w:r>
      <w:r>
        <w:rPr>
          <w:rFonts w:ascii="仿宋_GB2312" w:hAnsi="仿宋_GB2312" w:cs="仿宋_GB2312" w:hint="eastAsia"/>
          <w:color w:val="000000" w:themeColor="text1"/>
          <w:kern w:val="0"/>
          <w:szCs w:val="32"/>
        </w:rPr>
        <w:t>对违反公开招聘规定或未能在2022年9月30日前提供招聘岗位所要求的学历、学位证书等材料并报到上班的报考人员，取消其聘用资格。</w:t>
      </w:r>
    </w:p>
    <w:p w:rsidR="00B82133" w:rsidRDefault="00DC0A36">
      <w:pPr>
        <w:spacing w:line="500" w:lineRule="exact"/>
        <w:ind w:firstLine="640"/>
        <w:rPr>
          <w:rFonts w:ascii="仿宋_GB2312" w:hAnsi="仿宋" w:cs="Times New Roman"/>
          <w:color w:val="000000" w:themeColor="text1"/>
          <w:szCs w:val="32"/>
        </w:rPr>
      </w:pPr>
      <w:r>
        <w:rPr>
          <w:rFonts w:ascii="仿宋_GB2312" w:hAnsi="仿宋" w:cs="Times New Roman" w:hint="eastAsia"/>
          <w:color w:val="000000" w:themeColor="text1"/>
          <w:szCs w:val="32"/>
        </w:rPr>
        <w:t>（四）招聘工作在安徽理工大学纪委的监督下进行，并接受社会及有关部门的监督。监督电话：0554-6632915</w:t>
      </w:r>
    </w:p>
    <w:p w:rsidR="00B82133" w:rsidRDefault="00DC0A36">
      <w:pPr>
        <w:spacing w:line="500" w:lineRule="exact"/>
        <w:ind w:firstLine="640"/>
        <w:jc w:val="left"/>
        <w:rPr>
          <w:rFonts w:ascii="仿宋_GB2312" w:hAnsi="仿宋" w:cs="Times New Roman"/>
          <w:color w:val="000000" w:themeColor="text1"/>
          <w:szCs w:val="32"/>
        </w:rPr>
      </w:pPr>
      <w:r>
        <w:rPr>
          <w:rFonts w:ascii="仿宋_GB2312" w:hAnsi="仿宋" w:cs="Times New Roman" w:hint="eastAsia"/>
          <w:color w:val="000000" w:themeColor="text1"/>
          <w:szCs w:val="32"/>
        </w:rPr>
        <w:t>（五）本公告未规定的以上级主管部门政策为准，未尽事宜，由学校人事处负责解释。</w:t>
      </w:r>
    </w:p>
    <w:p w:rsidR="00B82133" w:rsidRDefault="00B82133">
      <w:pPr>
        <w:spacing w:line="500" w:lineRule="exact"/>
        <w:ind w:firstLine="640"/>
        <w:jc w:val="left"/>
        <w:rPr>
          <w:rFonts w:ascii="仿宋_GB2312" w:hAnsi="仿宋" w:cs="Times New Roman"/>
          <w:color w:val="000000" w:themeColor="text1"/>
          <w:szCs w:val="32"/>
        </w:rPr>
      </w:pPr>
    </w:p>
    <w:p w:rsidR="00B82133" w:rsidRDefault="00B82133">
      <w:pPr>
        <w:spacing w:line="500" w:lineRule="exact"/>
        <w:ind w:firstLineChars="0" w:firstLine="0"/>
        <w:jc w:val="left"/>
        <w:rPr>
          <w:rFonts w:ascii="仿宋_GB2312" w:hAnsi="仿宋" w:cs="Times New Roman"/>
          <w:color w:val="000000" w:themeColor="text1"/>
          <w:szCs w:val="32"/>
        </w:rPr>
      </w:pPr>
    </w:p>
    <w:p w:rsidR="00B82133" w:rsidRDefault="00B82133">
      <w:pPr>
        <w:spacing w:line="500" w:lineRule="exact"/>
        <w:ind w:firstLine="640"/>
        <w:jc w:val="left"/>
        <w:rPr>
          <w:rFonts w:ascii="仿宋_GB2312" w:hAnsi="仿宋" w:cs="Times New Roman"/>
          <w:color w:val="000000" w:themeColor="text1"/>
          <w:szCs w:val="32"/>
        </w:rPr>
      </w:pPr>
    </w:p>
    <w:p w:rsidR="00B82133" w:rsidRDefault="00DC0A36">
      <w:pPr>
        <w:spacing w:line="500" w:lineRule="exact"/>
        <w:ind w:firstLine="640"/>
        <w:jc w:val="left"/>
        <w:rPr>
          <w:rFonts w:ascii="仿宋_GB2312" w:hAnsi="仿宋" w:cs="Times New Roman"/>
          <w:color w:val="000000" w:themeColor="text1"/>
          <w:szCs w:val="32"/>
        </w:rPr>
      </w:pPr>
      <w:r>
        <w:rPr>
          <w:rFonts w:ascii="仿宋_GB2312" w:hAnsi="仿宋" w:cs="Times New Roman" w:hint="eastAsia"/>
          <w:color w:val="000000" w:themeColor="text1"/>
          <w:szCs w:val="32"/>
        </w:rPr>
        <w:t xml:space="preserve">                             </w:t>
      </w:r>
      <w:r w:rsidR="00032906">
        <w:rPr>
          <w:rFonts w:ascii="仿宋_GB2312" w:hAnsi="仿宋" w:cs="Times New Roman" w:hint="eastAsia"/>
          <w:color w:val="000000" w:themeColor="text1"/>
          <w:szCs w:val="32"/>
        </w:rPr>
        <w:t xml:space="preserve"> </w:t>
      </w:r>
      <w:r>
        <w:rPr>
          <w:rFonts w:ascii="仿宋_GB2312" w:hAnsi="仿宋" w:cs="Times New Roman" w:hint="eastAsia"/>
          <w:color w:val="000000" w:themeColor="text1"/>
          <w:szCs w:val="32"/>
        </w:rPr>
        <w:t>安徽理工大学</w:t>
      </w:r>
    </w:p>
    <w:p w:rsidR="00B82133" w:rsidRDefault="00DC0A36">
      <w:pPr>
        <w:spacing w:line="500" w:lineRule="exact"/>
        <w:ind w:firstLine="640"/>
        <w:jc w:val="left"/>
        <w:rPr>
          <w:rFonts w:ascii="仿宋_GB2312" w:hAnsi="仿宋" w:cs="Times New Roman"/>
          <w:szCs w:val="32"/>
        </w:rPr>
      </w:pPr>
      <w:r>
        <w:rPr>
          <w:rFonts w:ascii="仿宋_GB2312" w:hAnsi="仿宋" w:cs="Times New Roman" w:hint="eastAsia"/>
          <w:color w:val="000000" w:themeColor="text1"/>
          <w:szCs w:val="32"/>
        </w:rPr>
        <w:t xml:space="preserve">                         </w:t>
      </w:r>
      <w:r>
        <w:rPr>
          <w:rFonts w:ascii="仿宋_GB2312" w:hAnsi="仿宋" w:cs="Times New Roman" w:hint="eastAsia"/>
          <w:szCs w:val="32"/>
        </w:rPr>
        <w:t xml:space="preserve">   2022年 8 月 1</w:t>
      </w:r>
      <w:r w:rsidR="00032906">
        <w:rPr>
          <w:rFonts w:ascii="仿宋_GB2312" w:hAnsi="仿宋" w:cs="Times New Roman" w:hint="eastAsia"/>
          <w:szCs w:val="32"/>
        </w:rPr>
        <w:t>5</w:t>
      </w:r>
      <w:r>
        <w:rPr>
          <w:rFonts w:ascii="仿宋_GB2312" w:hAnsi="仿宋" w:cs="Times New Roman" w:hint="eastAsia"/>
          <w:szCs w:val="32"/>
        </w:rPr>
        <w:t xml:space="preserve"> 日</w:t>
      </w:r>
    </w:p>
    <w:p w:rsidR="00B82133" w:rsidRDefault="00B82133">
      <w:pPr>
        <w:spacing w:line="500" w:lineRule="exact"/>
        <w:ind w:firstLine="640"/>
        <w:jc w:val="left"/>
        <w:rPr>
          <w:rFonts w:ascii="仿宋_GB2312" w:hAnsi="仿宋" w:cs="Times New Roman"/>
          <w:color w:val="C00000"/>
          <w:szCs w:val="32"/>
        </w:rPr>
        <w:sectPr w:rsidR="00B82133">
          <w:headerReference w:type="even" r:id="rId8"/>
          <w:headerReference w:type="default" r:id="rId9"/>
          <w:footerReference w:type="even" r:id="rId10"/>
          <w:footerReference w:type="default" r:id="rId11"/>
          <w:headerReference w:type="first" r:id="rId12"/>
          <w:footerReference w:type="first" r:id="rId13"/>
          <w:pgSz w:w="11906" w:h="16838"/>
          <w:pgMar w:top="1418" w:right="1758" w:bottom="1418" w:left="1418" w:header="851" w:footer="992" w:gutter="0"/>
          <w:cols w:space="425"/>
          <w:docGrid w:linePitch="312"/>
        </w:sectPr>
      </w:pPr>
    </w:p>
    <w:p w:rsidR="00B82133" w:rsidRDefault="00DC0A36">
      <w:pPr>
        <w:spacing w:line="500" w:lineRule="exact"/>
        <w:ind w:firstLine="720"/>
        <w:jc w:val="center"/>
        <w:rPr>
          <w:rFonts w:ascii="方正小标宋简体" w:eastAsia="方正小标宋简体" w:hAnsi="宋体"/>
          <w:color w:val="000000"/>
          <w:sz w:val="36"/>
          <w:szCs w:val="36"/>
        </w:rPr>
      </w:pPr>
      <w:r>
        <w:rPr>
          <w:rFonts w:ascii="方正小标宋简体" w:eastAsia="方正小标宋简体" w:hAnsi="宋体"/>
          <w:color w:val="000000"/>
          <w:sz w:val="36"/>
          <w:szCs w:val="36"/>
        </w:rPr>
        <w:lastRenderedPageBreak/>
        <w:t>安徽理工大学2022年度</w:t>
      </w:r>
      <w:r>
        <w:rPr>
          <w:rFonts w:ascii="方正小标宋简体" w:eastAsia="方正小标宋简体" w:hAnsi="宋体" w:hint="eastAsia"/>
          <w:color w:val="000000"/>
          <w:sz w:val="36"/>
          <w:szCs w:val="36"/>
        </w:rPr>
        <w:t>第二批</w:t>
      </w:r>
      <w:r>
        <w:rPr>
          <w:rFonts w:ascii="方正小标宋简体" w:eastAsia="方正小标宋简体" w:hAnsi="宋体"/>
          <w:color w:val="000000"/>
          <w:sz w:val="36"/>
          <w:szCs w:val="36"/>
        </w:rPr>
        <w:t>专职辅导员</w:t>
      </w:r>
      <w:r>
        <w:rPr>
          <w:rFonts w:ascii="方正小标宋简体" w:eastAsia="方正小标宋简体" w:hAnsi="宋体" w:hint="eastAsia"/>
          <w:color w:val="000000"/>
          <w:sz w:val="36"/>
          <w:szCs w:val="36"/>
        </w:rPr>
        <w:t>招聘计划汇总表</w:t>
      </w:r>
    </w:p>
    <w:tbl>
      <w:tblPr>
        <w:tblW w:w="14029" w:type="dxa"/>
        <w:tblInd w:w="113" w:type="dxa"/>
        <w:tblLayout w:type="fixed"/>
        <w:tblLook w:val="04A0"/>
      </w:tblPr>
      <w:tblGrid>
        <w:gridCol w:w="1544"/>
        <w:gridCol w:w="855"/>
        <w:gridCol w:w="1140"/>
        <w:gridCol w:w="1110"/>
        <w:gridCol w:w="4560"/>
        <w:gridCol w:w="851"/>
        <w:gridCol w:w="992"/>
        <w:gridCol w:w="989"/>
        <w:gridCol w:w="1988"/>
      </w:tblGrid>
      <w:tr w:rsidR="00B82133">
        <w:trPr>
          <w:trHeight w:val="483"/>
        </w:trPr>
        <w:tc>
          <w:tcPr>
            <w:tcW w:w="1544"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招聘单位</w:t>
            </w:r>
          </w:p>
        </w:tc>
        <w:tc>
          <w:tcPr>
            <w:tcW w:w="855" w:type="dxa"/>
            <w:vMerge w:val="restart"/>
            <w:tcBorders>
              <w:top w:val="single" w:sz="4" w:space="0" w:color="000000"/>
              <w:left w:val="single" w:sz="4" w:space="0" w:color="000000"/>
              <w:bottom w:val="single" w:sz="4" w:space="0" w:color="000000"/>
              <w:right w:val="single" w:sz="4" w:space="0" w:color="auto"/>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岗位名称</w:t>
            </w:r>
          </w:p>
        </w:tc>
        <w:tc>
          <w:tcPr>
            <w:tcW w:w="11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B82133" w:rsidRDefault="00DC0A36">
            <w:pPr>
              <w:widowControl/>
              <w:ind w:firstLineChars="0" w:firstLine="0"/>
              <w:jc w:val="left"/>
              <w:rPr>
                <w:rFonts w:ascii="宋体" w:eastAsia="宋体" w:hAnsi="宋体" w:cs="宋体"/>
                <w:color w:val="000000"/>
                <w:kern w:val="0"/>
                <w:sz w:val="22"/>
              </w:rPr>
            </w:pPr>
            <w:r>
              <w:rPr>
                <w:rFonts w:ascii="宋体" w:eastAsia="宋体" w:hAnsi="宋体" w:cs="宋体" w:hint="eastAsia"/>
                <w:color w:val="000000"/>
                <w:kern w:val="0"/>
                <w:sz w:val="22"/>
              </w:rPr>
              <w:t>岗位代码</w:t>
            </w:r>
          </w:p>
        </w:tc>
        <w:tc>
          <w:tcPr>
            <w:tcW w:w="1110" w:type="dxa"/>
            <w:vMerge w:val="restart"/>
            <w:tcBorders>
              <w:top w:val="single" w:sz="4" w:space="0" w:color="000000"/>
              <w:left w:val="single" w:sz="4" w:space="0" w:color="auto"/>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拟聘人数</w:t>
            </w:r>
          </w:p>
        </w:tc>
        <w:tc>
          <w:tcPr>
            <w:tcW w:w="7392" w:type="dxa"/>
            <w:gridSpan w:val="4"/>
            <w:tcBorders>
              <w:top w:val="single" w:sz="4" w:space="0" w:color="000000"/>
              <w:left w:val="single" w:sz="4" w:space="0" w:color="000000"/>
              <w:bottom w:val="single" w:sz="4" w:space="0" w:color="000000"/>
              <w:right w:val="nil"/>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招聘岗位所需资格条件</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备注</w:t>
            </w:r>
          </w:p>
        </w:tc>
      </w:tr>
      <w:tr w:rsidR="00B82133">
        <w:trPr>
          <w:trHeight w:val="331"/>
        </w:trPr>
        <w:tc>
          <w:tcPr>
            <w:tcW w:w="1544" w:type="dxa"/>
            <w:vMerge/>
            <w:tcBorders>
              <w:top w:val="single" w:sz="4" w:space="0" w:color="000000"/>
              <w:left w:val="single" w:sz="4" w:space="0" w:color="000000"/>
              <w:bottom w:val="single" w:sz="4" w:space="0" w:color="000000"/>
              <w:right w:val="single" w:sz="4" w:space="0" w:color="000000"/>
            </w:tcBorders>
            <w:vAlign w:val="center"/>
          </w:tcPr>
          <w:p w:rsidR="00B82133" w:rsidRDefault="00B82133">
            <w:pPr>
              <w:widowControl/>
              <w:ind w:firstLineChars="0" w:firstLine="0"/>
              <w:jc w:val="left"/>
              <w:rPr>
                <w:rFonts w:ascii="宋体" w:eastAsia="宋体" w:hAnsi="宋体" w:cs="宋体"/>
                <w:color w:val="000000"/>
                <w:kern w:val="0"/>
                <w:sz w:val="20"/>
                <w:szCs w:val="20"/>
              </w:rPr>
            </w:pPr>
          </w:p>
        </w:tc>
        <w:tc>
          <w:tcPr>
            <w:tcW w:w="855" w:type="dxa"/>
            <w:vMerge/>
            <w:tcBorders>
              <w:top w:val="single" w:sz="4" w:space="0" w:color="000000"/>
              <w:left w:val="single" w:sz="4" w:space="0" w:color="000000"/>
              <w:bottom w:val="single" w:sz="4" w:space="0" w:color="000000"/>
              <w:right w:val="single" w:sz="4" w:space="0" w:color="auto"/>
            </w:tcBorders>
            <w:vAlign w:val="center"/>
          </w:tcPr>
          <w:p w:rsidR="00B82133" w:rsidRDefault="00B82133">
            <w:pPr>
              <w:widowControl/>
              <w:ind w:firstLineChars="0" w:firstLine="0"/>
              <w:jc w:val="left"/>
              <w:rPr>
                <w:rFonts w:ascii="宋体" w:eastAsia="宋体" w:hAnsi="宋体" w:cs="宋体"/>
                <w:color w:val="000000"/>
                <w:kern w:val="0"/>
                <w:sz w:val="20"/>
                <w:szCs w:val="20"/>
              </w:rPr>
            </w:pPr>
          </w:p>
        </w:tc>
        <w:tc>
          <w:tcPr>
            <w:tcW w:w="1140" w:type="dxa"/>
            <w:vMerge/>
            <w:tcBorders>
              <w:top w:val="single" w:sz="4" w:space="0" w:color="auto"/>
              <w:left w:val="single" w:sz="4" w:space="0" w:color="auto"/>
              <w:bottom w:val="single" w:sz="4" w:space="0" w:color="auto"/>
              <w:right w:val="single" w:sz="4" w:space="0" w:color="auto"/>
            </w:tcBorders>
            <w:vAlign w:val="center"/>
          </w:tcPr>
          <w:p w:rsidR="00B82133" w:rsidRDefault="00B82133">
            <w:pPr>
              <w:widowControl/>
              <w:ind w:firstLineChars="0" w:firstLine="0"/>
              <w:jc w:val="left"/>
              <w:rPr>
                <w:rFonts w:ascii="宋体" w:eastAsia="宋体" w:hAnsi="宋体" w:cs="宋体"/>
                <w:color w:val="000000"/>
                <w:kern w:val="0"/>
                <w:sz w:val="22"/>
              </w:rPr>
            </w:pPr>
          </w:p>
        </w:tc>
        <w:tc>
          <w:tcPr>
            <w:tcW w:w="1110" w:type="dxa"/>
            <w:vMerge/>
            <w:tcBorders>
              <w:top w:val="single" w:sz="4" w:space="0" w:color="000000"/>
              <w:left w:val="single" w:sz="4" w:space="0" w:color="auto"/>
              <w:bottom w:val="single" w:sz="4" w:space="0" w:color="000000"/>
              <w:right w:val="single" w:sz="4" w:space="0" w:color="000000"/>
            </w:tcBorders>
            <w:vAlign w:val="center"/>
          </w:tcPr>
          <w:p w:rsidR="00B82133" w:rsidRDefault="00B82133">
            <w:pPr>
              <w:widowControl/>
              <w:ind w:firstLineChars="0" w:firstLine="0"/>
              <w:jc w:val="left"/>
              <w:rPr>
                <w:rFonts w:ascii="宋体" w:eastAsia="宋体" w:hAnsi="宋体" w:cs="宋体"/>
                <w:color w:val="000000"/>
                <w:kern w:val="0"/>
                <w:sz w:val="20"/>
                <w:szCs w:val="20"/>
              </w:rPr>
            </w:pP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专业（专业代码）</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学历</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学位</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年龄</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B82133">
            <w:pPr>
              <w:widowControl/>
              <w:ind w:firstLineChars="0" w:firstLine="0"/>
              <w:jc w:val="center"/>
              <w:rPr>
                <w:rFonts w:ascii="宋体" w:eastAsia="宋体" w:hAnsi="宋体" w:cs="宋体"/>
                <w:color w:val="000000"/>
                <w:kern w:val="0"/>
                <w:sz w:val="20"/>
                <w:szCs w:val="20"/>
              </w:rPr>
            </w:pPr>
          </w:p>
        </w:tc>
      </w:tr>
      <w:tr w:rsidR="00B82133">
        <w:trPr>
          <w:trHeight w:val="520"/>
        </w:trPr>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安徽理工大学</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辅导员</w:t>
            </w:r>
          </w:p>
        </w:tc>
        <w:tc>
          <w:tcPr>
            <w:tcW w:w="1140" w:type="dxa"/>
            <w:tcBorders>
              <w:top w:val="single" w:sz="4" w:space="0" w:color="auto"/>
              <w:left w:val="single" w:sz="4" w:space="0" w:color="000000"/>
              <w:bottom w:val="single" w:sz="4" w:space="0" w:color="000000"/>
              <w:right w:val="single" w:sz="4" w:space="0" w:color="000000"/>
            </w:tcBorders>
            <w:shd w:val="clear" w:color="auto" w:fill="auto"/>
            <w:noWrap/>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2001658</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自然科学、社会科学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研究生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硕士及以上</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30周岁以下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住男生宿舍，限男性</w:t>
            </w:r>
          </w:p>
        </w:tc>
      </w:tr>
      <w:tr w:rsidR="00B82133">
        <w:trPr>
          <w:trHeight w:val="520"/>
        </w:trPr>
        <w:tc>
          <w:tcPr>
            <w:tcW w:w="1544"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安徽理工大学</w:t>
            </w:r>
          </w:p>
        </w:tc>
        <w:tc>
          <w:tcPr>
            <w:tcW w:w="8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辅导员</w:t>
            </w:r>
          </w:p>
        </w:tc>
        <w:tc>
          <w:tcPr>
            <w:tcW w:w="1140" w:type="dxa"/>
            <w:tcBorders>
              <w:top w:val="single" w:sz="4" w:space="0" w:color="000000"/>
              <w:left w:val="single" w:sz="4" w:space="0" w:color="000000"/>
              <w:bottom w:val="single" w:sz="4" w:space="0" w:color="000000"/>
              <w:right w:val="single" w:sz="4" w:space="0" w:color="000000"/>
            </w:tcBorders>
            <w:shd w:val="clear" w:color="auto" w:fill="auto"/>
            <w:noWrap/>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2001659</w:t>
            </w:r>
          </w:p>
        </w:tc>
        <w:tc>
          <w:tcPr>
            <w:tcW w:w="11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5</w:t>
            </w:r>
          </w:p>
        </w:tc>
        <w:tc>
          <w:tcPr>
            <w:tcW w:w="45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自然科学、社会科学</w:t>
            </w:r>
          </w:p>
        </w:tc>
        <w:tc>
          <w:tcPr>
            <w:tcW w:w="85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研究生</w:t>
            </w:r>
          </w:p>
        </w:tc>
        <w:tc>
          <w:tcPr>
            <w:tcW w:w="992"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硕士及以上</w:t>
            </w:r>
          </w:p>
        </w:tc>
        <w:tc>
          <w:tcPr>
            <w:tcW w:w="989"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30周岁以下</w:t>
            </w:r>
          </w:p>
        </w:tc>
        <w:tc>
          <w:tcPr>
            <w:tcW w:w="198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82133" w:rsidRDefault="00DC0A36">
            <w:pPr>
              <w:widowControl/>
              <w:ind w:firstLineChars="0" w:firstLine="0"/>
              <w:jc w:val="center"/>
              <w:rPr>
                <w:rFonts w:ascii="宋体" w:eastAsia="宋体" w:hAnsi="宋体" w:cs="宋体"/>
                <w:color w:val="000000"/>
                <w:kern w:val="0"/>
                <w:sz w:val="20"/>
                <w:szCs w:val="20"/>
              </w:rPr>
            </w:pPr>
            <w:r>
              <w:rPr>
                <w:rFonts w:ascii="宋体" w:eastAsia="宋体" w:hAnsi="宋体" w:cs="宋体" w:hint="eastAsia"/>
                <w:color w:val="000000"/>
                <w:kern w:val="0"/>
                <w:sz w:val="20"/>
                <w:szCs w:val="20"/>
              </w:rPr>
              <w:t>住女生宿舍，限女性</w:t>
            </w:r>
          </w:p>
        </w:tc>
      </w:tr>
    </w:tbl>
    <w:p w:rsidR="00B82133" w:rsidRDefault="00B82133">
      <w:pPr>
        <w:spacing w:line="500" w:lineRule="exact"/>
        <w:ind w:firstLine="640"/>
        <w:jc w:val="left"/>
        <w:rPr>
          <w:rFonts w:ascii="仿宋_GB2312" w:hAnsi="仿宋" w:cs="Times New Roman"/>
          <w:color w:val="C00000"/>
          <w:szCs w:val="32"/>
        </w:rPr>
      </w:pPr>
    </w:p>
    <w:sectPr w:rsidR="00B82133" w:rsidSect="00B82133">
      <w:pgSz w:w="16838" w:h="11906" w:orient="landscape"/>
      <w:pgMar w:top="1758"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2976" w:rsidRDefault="00372976">
      <w:pPr>
        <w:ind w:firstLine="640"/>
      </w:pPr>
      <w:r>
        <w:separator/>
      </w:r>
    </w:p>
  </w:endnote>
  <w:endnote w:type="continuationSeparator" w:id="0">
    <w:p w:rsidR="00372976" w:rsidRDefault="00372976">
      <w:pPr>
        <w:ind w:firstLine="64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GB2312">
    <w:altName w:val="宋体"/>
    <w:charset w:val="86"/>
    <w:family w:val="roman"/>
    <w:pitch w:val="default"/>
    <w:sig w:usb0="00000000" w:usb1="00000000" w:usb2="00000000" w:usb3="00000000" w:csb0="00000000" w:csb1="00000000"/>
  </w:font>
  <w:font w:name="微软雅黑">
    <w:panose1 w:val="020B0503020204020204"/>
    <w:charset w:val="86"/>
    <w:family w:val="swiss"/>
    <w:pitch w:val="variable"/>
    <w:sig w:usb0="80000287" w:usb1="280F3C52" w:usb2="00000016" w:usb3="00000000" w:csb0="0004001F" w:csb1="00000000"/>
  </w:font>
  <w:font w:name="华文中宋">
    <w:altName w:val="hakuyoxingshu7000"/>
    <w:charset w:val="86"/>
    <w:family w:val="auto"/>
    <w:pitch w:val="default"/>
    <w:sig w:usb0="00000000" w:usb1="080F0000" w:usb2="00000000" w:usb3="00000000" w:csb0="0004009F" w:csb1="DFD7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33" w:rsidRDefault="00B82133">
    <w:pPr>
      <w:pStyle w:val="a6"/>
      <w:ind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75640987"/>
    </w:sdtPr>
    <w:sdtContent>
      <w:p w:rsidR="00B82133" w:rsidRDefault="00424BB9">
        <w:pPr>
          <w:pStyle w:val="a6"/>
          <w:ind w:firstLine="360"/>
          <w:jc w:val="right"/>
        </w:pPr>
        <w:r>
          <w:fldChar w:fldCharType="begin"/>
        </w:r>
        <w:r w:rsidR="00DC0A36">
          <w:instrText>PAGE   \* MERGEFORMAT</w:instrText>
        </w:r>
        <w:r>
          <w:fldChar w:fldCharType="separate"/>
        </w:r>
        <w:r w:rsidR="00511007" w:rsidRPr="00511007">
          <w:rPr>
            <w:noProof/>
            <w:lang w:val="zh-CN"/>
          </w:rPr>
          <w:t>4</w:t>
        </w:r>
        <w:r>
          <w:fldChar w:fldCharType="end"/>
        </w:r>
      </w:p>
    </w:sdtContent>
  </w:sdt>
  <w:p w:rsidR="00B82133" w:rsidRDefault="00B82133">
    <w:pPr>
      <w:pStyle w:val="a6"/>
      <w:ind w:firstLine="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33" w:rsidRDefault="00B82133">
    <w:pPr>
      <w:pStyle w:val="a6"/>
      <w:ind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2976" w:rsidRDefault="00372976">
      <w:pPr>
        <w:ind w:firstLine="640"/>
      </w:pPr>
      <w:r>
        <w:separator/>
      </w:r>
    </w:p>
  </w:footnote>
  <w:footnote w:type="continuationSeparator" w:id="0">
    <w:p w:rsidR="00372976" w:rsidRDefault="00372976">
      <w:pPr>
        <w:ind w:firstLine="64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33" w:rsidRDefault="00B82133">
    <w:pPr>
      <w:pStyle w:val="a7"/>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33" w:rsidRDefault="00B82133">
    <w:pPr>
      <w:pStyle w:val="a7"/>
      <w:pBdr>
        <w:bottom w:val="none" w:sz="0" w:space="0" w:color="auto"/>
      </w:pBdr>
      <w:ind w:firstLine="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2133" w:rsidRDefault="00B82133">
    <w:pPr>
      <w:pStyle w:val="a7"/>
      <w:ind w:firstLine="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0378C52"/>
    <w:multiLevelType w:val="singleLevel"/>
    <w:tmpl w:val="B0378C52"/>
    <w:lvl w:ilvl="0">
      <w:start w:val="3"/>
      <w:numFmt w:val="chineseCounting"/>
      <w:suff w:val="nothing"/>
      <w:lvlText w:val="（%1）"/>
      <w:lvlJc w:val="left"/>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noPunctuationKerning/>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
  <w:rsids>
    <w:rsidRoot w:val="00021D84"/>
    <w:rsid w:val="00000A08"/>
    <w:rsid w:val="00006C40"/>
    <w:rsid w:val="00011284"/>
    <w:rsid w:val="00016F15"/>
    <w:rsid w:val="00020612"/>
    <w:rsid w:val="00021D84"/>
    <w:rsid w:val="00022FA6"/>
    <w:rsid w:val="000248F9"/>
    <w:rsid w:val="00027976"/>
    <w:rsid w:val="00032513"/>
    <w:rsid w:val="00032906"/>
    <w:rsid w:val="00035A1C"/>
    <w:rsid w:val="00037074"/>
    <w:rsid w:val="00037252"/>
    <w:rsid w:val="00040E5B"/>
    <w:rsid w:val="0004158E"/>
    <w:rsid w:val="000469AB"/>
    <w:rsid w:val="00062F8B"/>
    <w:rsid w:val="00064133"/>
    <w:rsid w:val="00067E9B"/>
    <w:rsid w:val="000719D7"/>
    <w:rsid w:val="00072037"/>
    <w:rsid w:val="000756D0"/>
    <w:rsid w:val="000800C1"/>
    <w:rsid w:val="00083001"/>
    <w:rsid w:val="00085D6B"/>
    <w:rsid w:val="00094940"/>
    <w:rsid w:val="000A0F11"/>
    <w:rsid w:val="000A4595"/>
    <w:rsid w:val="000A734E"/>
    <w:rsid w:val="000B2757"/>
    <w:rsid w:val="000B7B45"/>
    <w:rsid w:val="000D0DAB"/>
    <w:rsid w:val="000D7DC3"/>
    <w:rsid w:val="000E3165"/>
    <w:rsid w:val="000F02D8"/>
    <w:rsid w:val="00103B3A"/>
    <w:rsid w:val="001045A7"/>
    <w:rsid w:val="00104FAE"/>
    <w:rsid w:val="001165AD"/>
    <w:rsid w:val="001169FB"/>
    <w:rsid w:val="00117E0B"/>
    <w:rsid w:val="001214DF"/>
    <w:rsid w:val="00122AE7"/>
    <w:rsid w:val="00124040"/>
    <w:rsid w:val="00131026"/>
    <w:rsid w:val="00134381"/>
    <w:rsid w:val="00136CC2"/>
    <w:rsid w:val="00147990"/>
    <w:rsid w:val="001515E2"/>
    <w:rsid w:val="00151C15"/>
    <w:rsid w:val="001569A1"/>
    <w:rsid w:val="0016467E"/>
    <w:rsid w:val="0016617C"/>
    <w:rsid w:val="001707B3"/>
    <w:rsid w:val="00170B2B"/>
    <w:rsid w:val="00170B3A"/>
    <w:rsid w:val="0017239D"/>
    <w:rsid w:val="00172AC5"/>
    <w:rsid w:val="00176C7F"/>
    <w:rsid w:val="00184AC0"/>
    <w:rsid w:val="00185998"/>
    <w:rsid w:val="00193A85"/>
    <w:rsid w:val="001A12CA"/>
    <w:rsid w:val="001A1EB9"/>
    <w:rsid w:val="001A52E9"/>
    <w:rsid w:val="001A52EE"/>
    <w:rsid w:val="001A5807"/>
    <w:rsid w:val="001A72B8"/>
    <w:rsid w:val="001B3A01"/>
    <w:rsid w:val="001B4BFA"/>
    <w:rsid w:val="001B5903"/>
    <w:rsid w:val="001C4281"/>
    <w:rsid w:val="001C45C1"/>
    <w:rsid w:val="001D2F6E"/>
    <w:rsid w:val="001D36D3"/>
    <w:rsid w:val="001E1725"/>
    <w:rsid w:val="001E5F61"/>
    <w:rsid w:val="001E7A46"/>
    <w:rsid w:val="001F1153"/>
    <w:rsid w:val="001F1189"/>
    <w:rsid w:val="001F2F1D"/>
    <w:rsid w:val="001F5EFB"/>
    <w:rsid w:val="001F73A3"/>
    <w:rsid w:val="001F73DB"/>
    <w:rsid w:val="001F7906"/>
    <w:rsid w:val="002106E7"/>
    <w:rsid w:val="002133EF"/>
    <w:rsid w:val="002452FD"/>
    <w:rsid w:val="00245BD8"/>
    <w:rsid w:val="00277A1E"/>
    <w:rsid w:val="002A0405"/>
    <w:rsid w:val="002A48D8"/>
    <w:rsid w:val="002A75E5"/>
    <w:rsid w:val="002B3061"/>
    <w:rsid w:val="002C1AC3"/>
    <w:rsid w:val="002D088F"/>
    <w:rsid w:val="002D403A"/>
    <w:rsid w:val="002E04E1"/>
    <w:rsid w:val="002E31E3"/>
    <w:rsid w:val="002E3A98"/>
    <w:rsid w:val="002E583B"/>
    <w:rsid w:val="002F013E"/>
    <w:rsid w:val="002F0397"/>
    <w:rsid w:val="002F2B8D"/>
    <w:rsid w:val="002F602C"/>
    <w:rsid w:val="00300453"/>
    <w:rsid w:val="00303E0C"/>
    <w:rsid w:val="00314B4C"/>
    <w:rsid w:val="00314DBD"/>
    <w:rsid w:val="00316F09"/>
    <w:rsid w:val="003179DB"/>
    <w:rsid w:val="00324564"/>
    <w:rsid w:val="0032735F"/>
    <w:rsid w:val="003440E0"/>
    <w:rsid w:val="00345D92"/>
    <w:rsid w:val="00350489"/>
    <w:rsid w:val="00354476"/>
    <w:rsid w:val="00355114"/>
    <w:rsid w:val="00357154"/>
    <w:rsid w:val="00357ADC"/>
    <w:rsid w:val="00357E06"/>
    <w:rsid w:val="00360E6D"/>
    <w:rsid w:val="00362AA5"/>
    <w:rsid w:val="00363DC0"/>
    <w:rsid w:val="003723B2"/>
    <w:rsid w:val="00372976"/>
    <w:rsid w:val="00381162"/>
    <w:rsid w:val="003824A3"/>
    <w:rsid w:val="00394424"/>
    <w:rsid w:val="00395684"/>
    <w:rsid w:val="00396FDC"/>
    <w:rsid w:val="00397FC2"/>
    <w:rsid w:val="003A0992"/>
    <w:rsid w:val="003A6DA1"/>
    <w:rsid w:val="003A6FC5"/>
    <w:rsid w:val="003B30B7"/>
    <w:rsid w:val="003B4F31"/>
    <w:rsid w:val="003C3580"/>
    <w:rsid w:val="003C571F"/>
    <w:rsid w:val="003C723D"/>
    <w:rsid w:val="003D41CE"/>
    <w:rsid w:val="003D4253"/>
    <w:rsid w:val="003D6341"/>
    <w:rsid w:val="003D65E8"/>
    <w:rsid w:val="003D7759"/>
    <w:rsid w:val="003E0B81"/>
    <w:rsid w:val="003E3EC5"/>
    <w:rsid w:val="003E5372"/>
    <w:rsid w:val="003F7F2D"/>
    <w:rsid w:val="004002E5"/>
    <w:rsid w:val="00405EBB"/>
    <w:rsid w:val="00413772"/>
    <w:rsid w:val="004157ED"/>
    <w:rsid w:val="00416B7A"/>
    <w:rsid w:val="00424BB9"/>
    <w:rsid w:val="00442C92"/>
    <w:rsid w:val="00460051"/>
    <w:rsid w:val="004605C4"/>
    <w:rsid w:val="0046562E"/>
    <w:rsid w:val="00465CDD"/>
    <w:rsid w:val="00467FA0"/>
    <w:rsid w:val="00472AA6"/>
    <w:rsid w:val="00476504"/>
    <w:rsid w:val="00484D65"/>
    <w:rsid w:val="00490949"/>
    <w:rsid w:val="00491DFD"/>
    <w:rsid w:val="00492CF4"/>
    <w:rsid w:val="00495080"/>
    <w:rsid w:val="0049701B"/>
    <w:rsid w:val="004A216D"/>
    <w:rsid w:val="004A2340"/>
    <w:rsid w:val="004A4D72"/>
    <w:rsid w:val="004B05EC"/>
    <w:rsid w:val="004B0E87"/>
    <w:rsid w:val="004B663B"/>
    <w:rsid w:val="004B7629"/>
    <w:rsid w:val="004C3054"/>
    <w:rsid w:val="004C616A"/>
    <w:rsid w:val="004C7CF1"/>
    <w:rsid w:val="004D1D46"/>
    <w:rsid w:val="004D2092"/>
    <w:rsid w:val="004D76D1"/>
    <w:rsid w:val="004E1C2D"/>
    <w:rsid w:val="004F4D44"/>
    <w:rsid w:val="00510AC8"/>
    <w:rsid w:val="00511007"/>
    <w:rsid w:val="00512F0F"/>
    <w:rsid w:val="00516B0C"/>
    <w:rsid w:val="00521322"/>
    <w:rsid w:val="0052147C"/>
    <w:rsid w:val="00523D64"/>
    <w:rsid w:val="00540D15"/>
    <w:rsid w:val="0054115D"/>
    <w:rsid w:val="005429F7"/>
    <w:rsid w:val="0054318E"/>
    <w:rsid w:val="00546586"/>
    <w:rsid w:val="00553B26"/>
    <w:rsid w:val="00554D25"/>
    <w:rsid w:val="0055642C"/>
    <w:rsid w:val="005638EC"/>
    <w:rsid w:val="00567826"/>
    <w:rsid w:val="005706C0"/>
    <w:rsid w:val="0057352B"/>
    <w:rsid w:val="00573AE1"/>
    <w:rsid w:val="005778DB"/>
    <w:rsid w:val="00587999"/>
    <w:rsid w:val="00592051"/>
    <w:rsid w:val="00594C23"/>
    <w:rsid w:val="005977C9"/>
    <w:rsid w:val="005A10FA"/>
    <w:rsid w:val="005B0275"/>
    <w:rsid w:val="005B2EFD"/>
    <w:rsid w:val="005B5DC3"/>
    <w:rsid w:val="005C0932"/>
    <w:rsid w:val="005C64F2"/>
    <w:rsid w:val="005D2F73"/>
    <w:rsid w:val="005D3872"/>
    <w:rsid w:val="005E4129"/>
    <w:rsid w:val="005F1549"/>
    <w:rsid w:val="005F3396"/>
    <w:rsid w:val="006043FB"/>
    <w:rsid w:val="00606E4E"/>
    <w:rsid w:val="00610942"/>
    <w:rsid w:val="00614838"/>
    <w:rsid w:val="00616DDC"/>
    <w:rsid w:val="0062404F"/>
    <w:rsid w:val="0062480C"/>
    <w:rsid w:val="00626B5D"/>
    <w:rsid w:val="00632369"/>
    <w:rsid w:val="00632F87"/>
    <w:rsid w:val="006345AA"/>
    <w:rsid w:val="006448FE"/>
    <w:rsid w:val="0064594D"/>
    <w:rsid w:val="00652277"/>
    <w:rsid w:val="0065315C"/>
    <w:rsid w:val="00655771"/>
    <w:rsid w:val="00656FF6"/>
    <w:rsid w:val="00657FC4"/>
    <w:rsid w:val="00662FC7"/>
    <w:rsid w:val="00681822"/>
    <w:rsid w:val="006826CE"/>
    <w:rsid w:val="00684C46"/>
    <w:rsid w:val="006A0662"/>
    <w:rsid w:val="006A06EB"/>
    <w:rsid w:val="006A16E6"/>
    <w:rsid w:val="006A1929"/>
    <w:rsid w:val="006A3A7F"/>
    <w:rsid w:val="006B1044"/>
    <w:rsid w:val="006B4AFC"/>
    <w:rsid w:val="006B60DF"/>
    <w:rsid w:val="006C00D8"/>
    <w:rsid w:val="006D4B25"/>
    <w:rsid w:val="006D55D4"/>
    <w:rsid w:val="006E379C"/>
    <w:rsid w:val="006F34AE"/>
    <w:rsid w:val="006F63A6"/>
    <w:rsid w:val="00711BED"/>
    <w:rsid w:val="00715927"/>
    <w:rsid w:val="0071636B"/>
    <w:rsid w:val="00724829"/>
    <w:rsid w:val="00730CD4"/>
    <w:rsid w:val="0074198E"/>
    <w:rsid w:val="00743758"/>
    <w:rsid w:val="0074713D"/>
    <w:rsid w:val="00747210"/>
    <w:rsid w:val="00747E3B"/>
    <w:rsid w:val="00750B4A"/>
    <w:rsid w:val="00756153"/>
    <w:rsid w:val="00757470"/>
    <w:rsid w:val="00762DE4"/>
    <w:rsid w:val="0076339A"/>
    <w:rsid w:val="00763B37"/>
    <w:rsid w:val="007641F2"/>
    <w:rsid w:val="00766302"/>
    <w:rsid w:val="007666CC"/>
    <w:rsid w:val="00766D0F"/>
    <w:rsid w:val="00783993"/>
    <w:rsid w:val="00793519"/>
    <w:rsid w:val="00797C13"/>
    <w:rsid w:val="007A1CF8"/>
    <w:rsid w:val="007A2B91"/>
    <w:rsid w:val="007A3A5A"/>
    <w:rsid w:val="007B0CD7"/>
    <w:rsid w:val="007C2F2B"/>
    <w:rsid w:val="007C7F50"/>
    <w:rsid w:val="007D6BF7"/>
    <w:rsid w:val="007E3226"/>
    <w:rsid w:val="007E433A"/>
    <w:rsid w:val="007E72AD"/>
    <w:rsid w:val="007F1E1C"/>
    <w:rsid w:val="007F5F29"/>
    <w:rsid w:val="008027B1"/>
    <w:rsid w:val="00802D18"/>
    <w:rsid w:val="00805A1C"/>
    <w:rsid w:val="00806F93"/>
    <w:rsid w:val="00812985"/>
    <w:rsid w:val="00826AB8"/>
    <w:rsid w:val="0083191F"/>
    <w:rsid w:val="00832718"/>
    <w:rsid w:val="00833DDB"/>
    <w:rsid w:val="0084660C"/>
    <w:rsid w:val="0084663C"/>
    <w:rsid w:val="00847E2D"/>
    <w:rsid w:val="00852A00"/>
    <w:rsid w:val="0085338B"/>
    <w:rsid w:val="00857E5D"/>
    <w:rsid w:val="00866397"/>
    <w:rsid w:val="00885C4A"/>
    <w:rsid w:val="008965BD"/>
    <w:rsid w:val="00897B4F"/>
    <w:rsid w:val="008A09A3"/>
    <w:rsid w:val="008A21AC"/>
    <w:rsid w:val="008A63B7"/>
    <w:rsid w:val="008C69AE"/>
    <w:rsid w:val="008E1129"/>
    <w:rsid w:val="008E26E4"/>
    <w:rsid w:val="008F059B"/>
    <w:rsid w:val="008F4B43"/>
    <w:rsid w:val="009071F9"/>
    <w:rsid w:val="00907DC6"/>
    <w:rsid w:val="00910F97"/>
    <w:rsid w:val="0091539F"/>
    <w:rsid w:val="00916E13"/>
    <w:rsid w:val="009221C1"/>
    <w:rsid w:val="0092527E"/>
    <w:rsid w:val="00931DB7"/>
    <w:rsid w:val="00936B2D"/>
    <w:rsid w:val="009422A8"/>
    <w:rsid w:val="00943E88"/>
    <w:rsid w:val="00943FF3"/>
    <w:rsid w:val="0094459E"/>
    <w:rsid w:val="009452B1"/>
    <w:rsid w:val="00945CA5"/>
    <w:rsid w:val="009472FF"/>
    <w:rsid w:val="00953140"/>
    <w:rsid w:val="00954688"/>
    <w:rsid w:val="0095565C"/>
    <w:rsid w:val="00956184"/>
    <w:rsid w:val="009565E4"/>
    <w:rsid w:val="00957E3A"/>
    <w:rsid w:val="00962AA3"/>
    <w:rsid w:val="00964588"/>
    <w:rsid w:val="00976DE4"/>
    <w:rsid w:val="00981AC7"/>
    <w:rsid w:val="009B29A5"/>
    <w:rsid w:val="009B4020"/>
    <w:rsid w:val="009C62F7"/>
    <w:rsid w:val="009C7515"/>
    <w:rsid w:val="009D4C42"/>
    <w:rsid w:val="009E14C8"/>
    <w:rsid w:val="009E390E"/>
    <w:rsid w:val="009E457A"/>
    <w:rsid w:val="009E5ED3"/>
    <w:rsid w:val="009F1601"/>
    <w:rsid w:val="009F539F"/>
    <w:rsid w:val="00A01A35"/>
    <w:rsid w:val="00A034CF"/>
    <w:rsid w:val="00A052C3"/>
    <w:rsid w:val="00A10296"/>
    <w:rsid w:val="00A13236"/>
    <w:rsid w:val="00A153E2"/>
    <w:rsid w:val="00A17619"/>
    <w:rsid w:val="00A17EC8"/>
    <w:rsid w:val="00A212CA"/>
    <w:rsid w:val="00A24E41"/>
    <w:rsid w:val="00A25D19"/>
    <w:rsid w:val="00A25E37"/>
    <w:rsid w:val="00A30970"/>
    <w:rsid w:val="00A31A5F"/>
    <w:rsid w:val="00A32604"/>
    <w:rsid w:val="00A347DE"/>
    <w:rsid w:val="00A41D3A"/>
    <w:rsid w:val="00A4507C"/>
    <w:rsid w:val="00A5022C"/>
    <w:rsid w:val="00A51380"/>
    <w:rsid w:val="00A54800"/>
    <w:rsid w:val="00A66CE3"/>
    <w:rsid w:val="00A72D5C"/>
    <w:rsid w:val="00A75454"/>
    <w:rsid w:val="00A75BB7"/>
    <w:rsid w:val="00A81E53"/>
    <w:rsid w:val="00A91188"/>
    <w:rsid w:val="00A92A5E"/>
    <w:rsid w:val="00A9326E"/>
    <w:rsid w:val="00A93DB3"/>
    <w:rsid w:val="00AA2A27"/>
    <w:rsid w:val="00AB3A93"/>
    <w:rsid w:val="00AB3AFF"/>
    <w:rsid w:val="00AB5D9B"/>
    <w:rsid w:val="00AB6702"/>
    <w:rsid w:val="00AB6A29"/>
    <w:rsid w:val="00AB707B"/>
    <w:rsid w:val="00AB712D"/>
    <w:rsid w:val="00AB756D"/>
    <w:rsid w:val="00AC7C67"/>
    <w:rsid w:val="00AD4D3E"/>
    <w:rsid w:val="00AD5375"/>
    <w:rsid w:val="00AE0864"/>
    <w:rsid w:val="00AE60F7"/>
    <w:rsid w:val="00AF521F"/>
    <w:rsid w:val="00AF6D3D"/>
    <w:rsid w:val="00B00BBB"/>
    <w:rsid w:val="00B06E16"/>
    <w:rsid w:val="00B2076F"/>
    <w:rsid w:val="00B31FFA"/>
    <w:rsid w:val="00B3795F"/>
    <w:rsid w:val="00B44BCA"/>
    <w:rsid w:val="00B458B5"/>
    <w:rsid w:val="00B46418"/>
    <w:rsid w:val="00B52511"/>
    <w:rsid w:val="00B52A1D"/>
    <w:rsid w:val="00B53291"/>
    <w:rsid w:val="00B559B8"/>
    <w:rsid w:val="00B704C8"/>
    <w:rsid w:val="00B75A25"/>
    <w:rsid w:val="00B75D21"/>
    <w:rsid w:val="00B75D48"/>
    <w:rsid w:val="00B76DAA"/>
    <w:rsid w:val="00B76DF1"/>
    <w:rsid w:val="00B82133"/>
    <w:rsid w:val="00B8720C"/>
    <w:rsid w:val="00B90342"/>
    <w:rsid w:val="00B93A49"/>
    <w:rsid w:val="00B972A0"/>
    <w:rsid w:val="00B97B8E"/>
    <w:rsid w:val="00BA4501"/>
    <w:rsid w:val="00BA4662"/>
    <w:rsid w:val="00BC2766"/>
    <w:rsid w:val="00BC4027"/>
    <w:rsid w:val="00BC6C62"/>
    <w:rsid w:val="00BD03E3"/>
    <w:rsid w:val="00BD182E"/>
    <w:rsid w:val="00BD4004"/>
    <w:rsid w:val="00BD5E95"/>
    <w:rsid w:val="00BD7ECC"/>
    <w:rsid w:val="00BE13E8"/>
    <w:rsid w:val="00BE1A03"/>
    <w:rsid w:val="00BE29F8"/>
    <w:rsid w:val="00BE5534"/>
    <w:rsid w:val="00BF5D2E"/>
    <w:rsid w:val="00C00B7D"/>
    <w:rsid w:val="00C05819"/>
    <w:rsid w:val="00C066AD"/>
    <w:rsid w:val="00C1105C"/>
    <w:rsid w:val="00C14F86"/>
    <w:rsid w:val="00C155E0"/>
    <w:rsid w:val="00C17F29"/>
    <w:rsid w:val="00C2490C"/>
    <w:rsid w:val="00C25ADD"/>
    <w:rsid w:val="00C3030A"/>
    <w:rsid w:val="00C30E90"/>
    <w:rsid w:val="00C42C13"/>
    <w:rsid w:val="00C4308F"/>
    <w:rsid w:val="00C57201"/>
    <w:rsid w:val="00C71C11"/>
    <w:rsid w:val="00C80762"/>
    <w:rsid w:val="00C84AE2"/>
    <w:rsid w:val="00C84FA8"/>
    <w:rsid w:val="00C90E46"/>
    <w:rsid w:val="00C9552A"/>
    <w:rsid w:val="00CA293C"/>
    <w:rsid w:val="00CB7609"/>
    <w:rsid w:val="00CC2CE0"/>
    <w:rsid w:val="00CC3938"/>
    <w:rsid w:val="00CC4A75"/>
    <w:rsid w:val="00CC58F9"/>
    <w:rsid w:val="00CD20B9"/>
    <w:rsid w:val="00CD2F73"/>
    <w:rsid w:val="00CD7B1A"/>
    <w:rsid w:val="00CE4F7D"/>
    <w:rsid w:val="00CE5BAF"/>
    <w:rsid w:val="00CE6276"/>
    <w:rsid w:val="00D06F49"/>
    <w:rsid w:val="00D1313A"/>
    <w:rsid w:val="00D15C6B"/>
    <w:rsid w:val="00D228AF"/>
    <w:rsid w:val="00D25242"/>
    <w:rsid w:val="00D26499"/>
    <w:rsid w:val="00D30394"/>
    <w:rsid w:val="00D30B0E"/>
    <w:rsid w:val="00D30E84"/>
    <w:rsid w:val="00D3184E"/>
    <w:rsid w:val="00D31A5B"/>
    <w:rsid w:val="00D3456A"/>
    <w:rsid w:val="00D3570C"/>
    <w:rsid w:val="00D36597"/>
    <w:rsid w:val="00D4284C"/>
    <w:rsid w:val="00D457C7"/>
    <w:rsid w:val="00D476C8"/>
    <w:rsid w:val="00D50C11"/>
    <w:rsid w:val="00D56A88"/>
    <w:rsid w:val="00D5761D"/>
    <w:rsid w:val="00D74A5D"/>
    <w:rsid w:val="00D87373"/>
    <w:rsid w:val="00DA5F1C"/>
    <w:rsid w:val="00DA77D5"/>
    <w:rsid w:val="00DB0EF6"/>
    <w:rsid w:val="00DB3283"/>
    <w:rsid w:val="00DC0A36"/>
    <w:rsid w:val="00DC490F"/>
    <w:rsid w:val="00DD25D3"/>
    <w:rsid w:val="00DD5791"/>
    <w:rsid w:val="00DD7133"/>
    <w:rsid w:val="00DE10AF"/>
    <w:rsid w:val="00DE1117"/>
    <w:rsid w:val="00DF08C3"/>
    <w:rsid w:val="00DF51CE"/>
    <w:rsid w:val="00E015F7"/>
    <w:rsid w:val="00E02140"/>
    <w:rsid w:val="00E021E3"/>
    <w:rsid w:val="00E10329"/>
    <w:rsid w:val="00E137E4"/>
    <w:rsid w:val="00E14ADA"/>
    <w:rsid w:val="00E2370A"/>
    <w:rsid w:val="00E2581B"/>
    <w:rsid w:val="00E25F4E"/>
    <w:rsid w:val="00E338B3"/>
    <w:rsid w:val="00E342D5"/>
    <w:rsid w:val="00E41579"/>
    <w:rsid w:val="00E43C81"/>
    <w:rsid w:val="00E50E95"/>
    <w:rsid w:val="00E50FE9"/>
    <w:rsid w:val="00E523AB"/>
    <w:rsid w:val="00E54C24"/>
    <w:rsid w:val="00E54E50"/>
    <w:rsid w:val="00E654A4"/>
    <w:rsid w:val="00E74D9B"/>
    <w:rsid w:val="00E80567"/>
    <w:rsid w:val="00E930B5"/>
    <w:rsid w:val="00E97AF5"/>
    <w:rsid w:val="00EA1646"/>
    <w:rsid w:val="00EA1C7B"/>
    <w:rsid w:val="00EB24CC"/>
    <w:rsid w:val="00EC08ED"/>
    <w:rsid w:val="00EC5C7A"/>
    <w:rsid w:val="00ED1201"/>
    <w:rsid w:val="00EE629F"/>
    <w:rsid w:val="00F025A1"/>
    <w:rsid w:val="00F03A5D"/>
    <w:rsid w:val="00F05F2B"/>
    <w:rsid w:val="00F101C8"/>
    <w:rsid w:val="00F1098C"/>
    <w:rsid w:val="00F14576"/>
    <w:rsid w:val="00F15A58"/>
    <w:rsid w:val="00F210C2"/>
    <w:rsid w:val="00F24F2C"/>
    <w:rsid w:val="00F25D17"/>
    <w:rsid w:val="00F31D69"/>
    <w:rsid w:val="00F34E34"/>
    <w:rsid w:val="00F34E9A"/>
    <w:rsid w:val="00F374FA"/>
    <w:rsid w:val="00F43C2A"/>
    <w:rsid w:val="00F44E32"/>
    <w:rsid w:val="00F47CAD"/>
    <w:rsid w:val="00F54014"/>
    <w:rsid w:val="00F555E8"/>
    <w:rsid w:val="00F61385"/>
    <w:rsid w:val="00F61D0D"/>
    <w:rsid w:val="00F6285A"/>
    <w:rsid w:val="00F7001F"/>
    <w:rsid w:val="00F91F64"/>
    <w:rsid w:val="00FA0148"/>
    <w:rsid w:val="00FA02F4"/>
    <w:rsid w:val="00FA190C"/>
    <w:rsid w:val="00FA59D3"/>
    <w:rsid w:val="00FB17EC"/>
    <w:rsid w:val="00FD5E90"/>
    <w:rsid w:val="00FD5EDE"/>
    <w:rsid w:val="00FD6293"/>
    <w:rsid w:val="00FF68F8"/>
    <w:rsid w:val="01322150"/>
    <w:rsid w:val="032B2A00"/>
    <w:rsid w:val="0332581C"/>
    <w:rsid w:val="054A398A"/>
    <w:rsid w:val="060D64B1"/>
    <w:rsid w:val="0B0E131B"/>
    <w:rsid w:val="0C175FAD"/>
    <w:rsid w:val="0C253982"/>
    <w:rsid w:val="0E522B1E"/>
    <w:rsid w:val="0FB45490"/>
    <w:rsid w:val="102874AB"/>
    <w:rsid w:val="10985796"/>
    <w:rsid w:val="12A80B7C"/>
    <w:rsid w:val="12E84200"/>
    <w:rsid w:val="133149E8"/>
    <w:rsid w:val="14313AB6"/>
    <w:rsid w:val="14A72759"/>
    <w:rsid w:val="14CD7B51"/>
    <w:rsid w:val="150F604E"/>
    <w:rsid w:val="16186E63"/>
    <w:rsid w:val="17915C9D"/>
    <w:rsid w:val="17F60B78"/>
    <w:rsid w:val="189D5216"/>
    <w:rsid w:val="19FA61AE"/>
    <w:rsid w:val="19FB792B"/>
    <w:rsid w:val="19FC2D49"/>
    <w:rsid w:val="1A104263"/>
    <w:rsid w:val="1C33735A"/>
    <w:rsid w:val="1C4C64FA"/>
    <w:rsid w:val="1C71481A"/>
    <w:rsid w:val="1CC010A8"/>
    <w:rsid w:val="1D884E24"/>
    <w:rsid w:val="1DB27EBE"/>
    <w:rsid w:val="1E6D6C62"/>
    <w:rsid w:val="1FC14756"/>
    <w:rsid w:val="23321DBA"/>
    <w:rsid w:val="2332573A"/>
    <w:rsid w:val="26B97F35"/>
    <w:rsid w:val="274B3934"/>
    <w:rsid w:val="28503600"/>
    <w:rsid w:val="285443B9"/>
    <w:rsid w:val="287A5DB9"/>
    <w:rsid w:val="29E37561"/>
    <w:rsid w:val="2AE17A5A"/>
    <w:rsid w:val="2AE7624F"/>
    <w:rsid w:val="2BEC0328"/>
    <w:rsid w:val="2CA6291B"/>
    <w:rsid w:val="2CC633AC"/>
    <w:rsid w:val="2CD51038"/>
    <w:rsid w:val="2D142369"/>
    <w:rsid w:val="2EF209B5"/>
    <w:rsid w:val="3091782D"/>
    <w:rsid w:val="30E84BD6"/>
    <w:rsid w:val="31480833"/>
    <w:rsid w:val="32221055"/>
    <w:rsid w:val="32480C32"/>
    <w:rsid w:val="32D35EE3"/>
    <w:rsid w:val="32E32A66"/>
    <w:rsid w:val="33497B0A"/>
    <w:rsid w:val="35A9379B"/>
    <w:rsid w:val="35FB4867"/>
    <w:rsid w:val="36876A19"/>
    <w:rsid w:val="36886C6C"/>
    <w:rsid w:val="38613F89"/>
    <w:rsid w:val="39203804"/>
    <w:rsid w:val="39552218"/>
    <w:rsid w:val="3A015A23"/>
    <w:rsid w:val="3B491430"/>
    <w:rsid w:val="3BDB4052"/>
    <w:rsid w:val="3C607BB2"/>
    <w:rsid w:val="3CA94F45"/>
    <w:rsid w:val="3D762235"/>
    <w:rsid w:val="3E4B438F"/>
    <w:rsid w:val="3ECD0F43"/>
    <w:rsid w:val="3FB768BB"/>
    <w:rsid w:val="421D54F0"/>
    <w:rsid w:val="42584C90"/>
    <w:rsid w:val="435A47CC"/>
    <w:rsid w:val="435B61A4"/>
    <w:rsid w:val="43FF5E3D"/>
    <w:rsid w:val="445C0339"/>
    <w:rsid w:val="45175E59"/>
    <w:rsid w:val="45926480"/>
    <w:rsid w:val="47217288"/>
    <w:rsid w:val="478B4B7E"/>
    <w:rsid w:val="48156FDB"/>
    <w:rsid w:val="4A1A5A27"/>
    <w:rsid w:val="4A484FA8"/>
    <w:rsid w:val="4A4D1503"/>
    <w:rsid w:val="4A507539"/>
    <w:rsid w:val="4B870599"/>
    <w:rsid w:val="5039786D"/>
    <w:rsid w:val="50491E15"/>
    <w:rsid w:val="515F1555"/>
    <w:rsid w:val="516E33DF"/>
    <w:rsid w:val="520936EB"/>
    <w:rsid w:val="52C637B6"/>
    <w:rsid w:val="53575BA4"/>
    <w:rsid w:val="549F2185"/>
    <w:rsid w:val="5520724E"/>
    <w:rsid w:val="55C67DF5"/>
    <w:rsid w:val="56EB2314"/>
    <w:rsid w:val="57931F59"/>
    <w:rsid w:val="57E427B4"/>
    <w:rsid w:val="581F4A19"/>
    <w:rsid w:val="584119B5"/>
    <w:rsid w:val="58F0415D"/>
    <w:rsid w:val="59C75EEA"/>
    <w:rsid w:val="5B3023FA"/>
    <w:rsid w:val="5C2962B1"/>
    <w:rsid w:val="5C55566D"/>
    <w:rsid w:val="5D5C4B9B"/>
    <w:rsid w:val="609F196E"/>
    <w:rsid w:val="61C6101F"/>
    <w:rsid w:val="65D35C16"/>
    <w:rsid w:val="66571606"/>
    <w:rsid w:val="66C32BE9"/>
    <w:rsid w:val="697119CE"/>
    <w:rsid w:val="6A622065"/>
    <w:rsid w:val="6A794FDE"/>
    <w:rsid w:val="6B6649BA"/>
    <w:rsid w:val="6BB954B0"/>
    <w:rsid w:val="6D667370"/>
    <w:rsid w:val="6F09553B"/>
    <w:rsid w:val="6FE20356"/>
    <w:rsid w:val="70673B2B"/>
    <w:rsid w:val="7137174F"/>
    <w:rsid w:val="72644237"/>
    <w:rsid w:val="73261C6E"/>
    <w:rsid w:val="73893DB8"/>
    <w:rsid w:val="74587E1A"/>
    <w:rsid w:val="748028EE"/>
    <w:rsid w:val="74B4555E"/>
    <w:rsid w:val="7574545C"/>
    <w:rsid w:val="757840E4"/>
    <w:rsid w:val="75A80813"/>
    <w:rsid w:val="76003B91"/>
    <w:rsid w:val="76F6086F"/>
    <w:rsid w:val="77204A34"/>
    <w:rsid w:val="78DB50B6"/>
    <w:rsid w:val="78F16E81"/>
    <w:rsid w:val="78F47F26"/>
    <w:rsid w:val="7A813C65"/>
    <w:rsid w:val="7A950625"/>
    <w:rsid w:val="7B48014B"/>
    <w:rsid w:val="7B51340D"/>
    <w:rsid w:val="7C1B0A98"/>
    <w:rsid w:val="7C86418E"/>
    <w:rsid w:val="7CDF3CEF"/>
    <w:rsid w:val="7D53468F"/>
    <w:rsid w:val="7E165F10"/>
    <w:rsid w:val="7F2E69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qFormat="1"/>
    <w:lsdException w:name="footer" w:semiHidden="0" w:qFormat="1"/>
    <w:lsdException w:name="caption" w:uiPriority="35" w:qFormat="1"/>
    <w:lsdException w:name="annotation reference"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Web)" w:semiHidden="0" w:uiPriority="0" w:qFormat="1"/>
    <w:lsdException w:name="Normal Table" w:qFormat="1"/>
    <w:lsdException w:name="annotation subject" w:qFormat="1"/>
    <w:lsdException w:name="Balloon Text"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2133"/>
    <w:pPr>
      <w:widowControl w:val="0"/>
      <w:ind w:firstLineChars="200" w:firstLine="200"/>
      <w:jc w:val="both"/>
    </w:pPr>
    <w:rPr>
      <w:rFonts w:asciiTheme="minorHAnsi" w:eastAsia="仿宋_GB2312" w:hAnsiTheme="minorHAnsi" w:cstheme="minorBidi"/>
      <w:kern w:val="2"/>
      <w:sz w:val="32"/>
      <w:szCs w:val="22"/>
    </w:rPr>
  </w:style>
  <w:style w:type="paragraph" w:styleId="1">
    <w:name w:val="heading 1"/>
    <w:basedOn w:val="a"/>
    <w:next w:val="a"/>
    <w:uiPriority w:val="9"/>
    <w:qFormat/>
    <w:rsid w:val="00B82133"/>
    <w:pPr>
      <w:spacing w:beforeAutospacing="1" w:afterAutospacing="1"/>
      <w:jc w:val="left"/>
      <w:outlineLvl w:val="0"/>
    </w:pPr>
    <w:rPr>
      <w:rFonts w:ascii="宋体" w:eastAsia="宋体" w:hAnsi="宋体" w:cs="Times New Roman" w:hint="eastAsia"/>
      <w:b/>
      <w:bCs/>
      <w:kern w:val="44"/>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82133"/>
    <w:pPr>
      <w:jc w:val="left"/>
    </w:pPr>
  </w:style>
  <w:style w:type="paragraph" w:styleId="a4">
    <w:name w:val="Date"/>
    <w:basedOn w:val="a"/>
    <w:next w:val="a"/>
    <w:link w:val="Char0"/>
    <w:uiPriority w:val="99"/>
    <w:semiHidden/>
    <w:unhideWhenUsed/>
    <w:qFormat/>
    <w:rsid w:val="00B82133"/>
    <w:pPr>
      <w:ind w:leftChars="2500" w:left="100"/>
    </w:pPr>
  </w:style>
  <w:style w:type="paragraph" w:styleId="a5">
    <w:name w:val="Balloon Text"/>
    <w:basedOn w:val="a"/>
    <w:link w:val="Char1"/>
    <w:uiPriority w:val="99"/>
    <w:semiHidden/>
    <w:unhideWhenUsed/>
    <w:qFormat/>
    <w:rsid w:val="00B82133"/>
    <w:rPr>
      <w:sz w:val="18"/>
      <w:szCs w:val="18"/>
    </w:rPr>
  </w:style>
  <w:style w:type="paragraph" w:styleId="a6">
    <w:name w:val="footer"/>
    <w:basedOn w:val="a"/>
    <w:link w:val="Char2"/>
    <w:uiPriority w:val="99"/>
    <w:unhideWhenUsed/>
    <w:qFormat/>
    <w:rsid w:val="00B82133"/>
    <w:pPr>
      <w:tabs>
        <w:tab w:val="center" w:pos="4153"/>
        <w:tab w:val="right" w:pos="8306"/>
      </w:tabs>
      <w:snapToGrid w:val="0"/>
      <w:jc w:val="left"/>
    </w:pPr>
    <w:rPr>
      <w:sz w:val="18"/>
      <w:szCs w:val="18"/>
    </w:rPr>
  </w:style>
  <w:style w:type="paragraph" w:styleId="a7">
    <w:name w:val="header"/>
    <w:basedOn w:val="a"/>
    <w:link w:val="Char3"/>
    <w:uiPriority w:val="99"/>
    <w:unhideWhenUsed/>
    <w:qFormat/>
    <w:rsid w:val="00B82133"/>
    <w:pPr>
      <w:pBdr>
        <w:bottom w:val="single" w:sz="6" w:space="1" w:color="auto"/>
      </w:pBdr>
      <w:tabs>
        <w:tab w:val="center" w:pos="4153"/>
        <w:tab w:val="right" w:pos="8306"/>
      </w:tabs>
      <w:snapToGrid w:val="0"/>
      <w:jc w:val="center"/>
    </w:pPr>
    <w:rPr>
      <w:sz w:val="18"/>
      <w:szCs w:val="18"/>
    </w:rPr>
  </w:style>
  <w:style w:type="paragraph" w:styleId="a8">
    <w:name w:val="Normal (Web)"/>
    <w:basedOn w:val="a"/>
    <w:unhideWhenUsed/>
    <w:qFormat/>
    <w:rsid w:val="00B82133"/>
    <w:pPr>
      <w:widowControl/>
      <w:spacing w:before="100" w:beforeAutospacing="1" w:after="100" w:afterAutospacing="1"/>
      <w:jc w:val="left"/>
    </w:pPr>
    <w:rPr>
      <w:rFonts w:ascii="宋体" w:eastAsia="宋体" w:hAnsi="宋体" w:cs="宋体"/>
      <w:kern w:val="0"/>
      <w:sz w:val="24"/>
      <w:szCs w:val="24"/>
    </w:rPr>
  </w:style>
  <w:style w:type="paragraph" w:styleId="a9">
    <w:name w:val="annotation subject"/>
    <w:basedOn w:val="a3"/>
    <w:next w:val="a3"/>
    <w:link w:val="Char4"/>
    <w:uiPriority w:val="99"/>
    <w:semiHidden/>
    <w:unhideWhenUsed/>
    <w:qFormat/>
    <w:rsid w:val="00B82133"/>
    <w:rPr>
      <w:b/>
      <w:bCs/>
    </w:rPr>
  </w:style>
  <w:style w:type="character" w:styleId="aa">
    <w:name w:val="Strong"/>
    <w:basedOn w:val="a0"/>
    <w:uiPriority w:val="22"/>
    <w:qFormat/>
    <w:rsid w:val="00B82133"/>
    <w:rPr>
      <w:b/>
      <w:bCs/>
    </w:rPr>
  </w:style>
  <w:style w:type="character" w:styleId="ab">
    <w:name w:val="Hyperlink"/>
    <w:basedOn w:val="a0"/>
    <w:uiPriority w:val="99"/>
    <w:unhideWhenUsed/>
    <w:qFormat/>
    <w:rsid w:val="00B82133"/>
    <w:rPr>
      <w:color w:val="0000FF" w:themeColor="hyperlink"/>
      <w:u w:val="single"/>
    </w:rPr>
  </w:style>
  <w:style w:type="character" w:styleId="ac">
    <w:name w:val="annotation reference"/>
    <w:basedOn w:val="a0"/>
    <w:uiPriority w:val="99"/>
    <w:semiHidden/>
    <w:unhideWhenUsed/>
    <w:qFormat/>
    <w:rsid w:val="00B82133"/>
    <w:rPr>
      <w:sz w:val="21"/>
      <w:szCs w:val="21"/>
    </w:rPr>
  </w:style>
  <w:style w:type="character" w:customStyle="1" w:styleId="NormalCharacter">
    <w:name w:val="NormalCharacter"/>
    <w:qFormat/>
    <w:rsid w:val="00B82133"/>
  </w:style>
  <w:style w:type="character" w:customStyle="1" w:styleId="Char0">
    <w:name w:val="日期 Char"/>
    <w:basedOn w:val="a0"/>
    <w:link w:val="a4"/>
    <w:uiPriority w:val="99"/>
    <w:semiHidden/>
    <w:qFormat/>
    <w:rsid w:val="00B82133"/>
  </w:style>
  <w:style w:type="character" w:customStyle="1" w:styleId="Char1">
    <w:name w:val="批注框文本 Char"/>
    <w:basedOn w:val="a0"/>
    <w:link w:val="a5"/>
    <w:uiPriority w:val="99"/>
    <w:semiHidden/>
    <w:qFormat/>
    <w:rsid w:val="00B82133"/>
    <w:rPr>
      <w:sz w:val="18"/>
      <w:szCs w:val="18"/>
    </w:rPr>
  </w:style>
  <w:style w:type="character" w:customStyle="1" w:styleId="Char3">
    <w:name w:val="页眉 Char"/>
    <w:basedOn w:val="a0"/>
    <w:link w:val="a7"/>
    <w:uiPriority w:val="99"/>
    <w:qFormat/>
    <w:rsid w:val="00B82133"/>
    <w:rPr>
      <w:sz w:val="18"/>
      <w:szCs w:val="18"/>
    </w:rPr>
  </w:style>
  <w:style w:type="character" w:customStyle="1" w:styleId="Char2">
    <w:name w:val="页脚 Char"/>
    <w:basedOn w:val="a0"/>
    <w:link w:val="a6"/>
    <w:uiPriority w:val="99"/>
    <w:qFormat/>
    <w:rsid w:val="00B82133"/>
    <w:rPr>
      <w:sz w:val="18"/>
      <w:szCs w:val="18"/>
    </w:rPr>
  </w:style>
  <w:style w:type="paragraph" w:styleId="ad">
    <w:name w:val="List Paragraph"/>
    <w:basedOn w:val="a"/>
    <w:uiPriority w:val="99"/>
    <w:unhideWhenUsed/>
    <w:qFormat/>
    <w:rsid w:val="00B82133"/>
    <w:pPr>
      <w:ind w:firstLine="420"/>
    </w:pPr>
  </w:style>
  <w:style w:type="character" w:customStyle="1" w:styleId="Char">
    <w:name w:val="批注文字 Char"/>
    <w:basedOn w:val="a0"/>
    <w:link w:val="a3"/>
    <w:uiPriority w:val="99"/>
    <w:semiHidden/>
    <w:qFormat/>
    <w:rsid w:val="00B82133"/>
    <w:rPr>
      <w:rFonts w:asciiTheme="minorHAnsi" w:eastAsiaTheme="minorEastAsia" w:hAnsiTheme="minorHAnsi" w:cstheme="minorBidi"/>
      <w:kern w:val="2"/>
      <w:sz w:val="21"/>
      <w:szCs w:val="22"/>
    </w:rPr>
  </w:style>
  <w:style w:type="character" w:customStyle="1" w:styleId="Char4">
    <w:name w:val="批注主题 Char"/>
    <w:basedOn w:val="Char"/>
    <w:link w:val="a9"/>
    <w:uiPriority w:val="99"/>
    <w:semiHidden/>
    <w:qFormat/>
    <w:rsid w:val="00B82133"/>
    <w:rPr>
      <w:rFonts w:asciiTheme="minorHAnsi" w:eastAsiaTheme="minorEastAsia" w:hAnsiTheme="minorHAnsi" w:cstheme="minorBidi"/>
      <w:b/>
      <w:bCs/>
      <w:kern w:val="2"/>
      <w:sz w:val="21"/>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czp.aust.edu.cn"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453</Words>
  <Characters>2588</Characters>
  <Application>Microsoft Office Word</Application>
  <DocSecurity>0</DocSecurity>
  <Lines>21</Lines>
  <Paragraphs>6</Paragraphs>
  <ScaleCrop>false</ScaleCrop>
  <Company>微软中国</Company>
  <LinksUpToDate>false</LinksUpToDate>
  <CharactersWithSpaces>3035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刘园园</cp:lastModifiedBy>
  <cp:revision>16</cp:revision>
  <cp:lastPrinted>2022-02-09T06:46:00Z</cp:lastPrinted>
  <dcterms:created xsi:type="dcterms:W3CDTF">2022-08-12T07:49:00Z</dcterms:created>
  <dcterms:modified xsi:type="dcterms:W3CDTF">2022-08-12T09:10:00Z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2052-11.1.0.11579</vt:lpwstr>
  </property>
  <property fmtid="{D5CDD505-2E9C-101B-9397-08002B2CF9AE}" pid="3" name="ICV">
    <vt:lpwstr>B9DE6A8836964F6480D44A9A3767985A</vt:lpwstr>
  </property>
</Properties>
</file>