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1885" w14:textId="77777777" w:rsidR="00070F47" w:rsidRPr="00070F47" w:rsidRDefault="00070F47" w:rsidP="00070F47">
      <w:pPr>
        <w:widowControl/>
        <w:shd w:val="clear" w:color="auto" w:fill="E8E8E8"/>
        <w:spacing w:before="75" w:after="7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0F47">
        <w:rPr>
          <w:rFonts w:ascii="新宋体" w:eastAsia="新宋体" w:hAnsi="新宋体" w:cs="宋体" w:hint="eastAsia"/>
          <w:b/>
          <w:bCs/>
          <w:color w:val="000000"/>
          <w:kern w:val="0"/>
          <w:sz w:val="30"/>
          <w:szCs w:val="30"/>
        </w:rPr>
        <w:t>附件1：</w:t>
      </w:r>
    </w:p>
    <w:p w14:paraId="685166FA" w14:textId="77777777" w:rsidR="00070F47" w:rsidRPr="00070F47" w:rsidRDefault="00070F47" w:rsidP="00070F47">
      <w:pPr>
        <w:widowControl/>
        <w:shd w:val="clear" w:color="auto" w:fill="E8E8E8"/>
        <w:spacing w:before="75" w:after="75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070F47">
        <w:rPr>
          <w:rFonts w:ascii="新宋体" w:eastAsia="新宋体" w:hAnsi="新宋体" w:cs="宋体" w:hint="eastAsia"/>
          <w:b/>
          <w:bCs/>
          <w:color w:val="000000"/>
          <w:kern w:val="0"/>
          <w:sz w:val="30"/>
          <w:szCs w:val="30"/>
        </w:rPr>
        <w:t>宜宾市公安局翠屏区分局2022年第二次公开招聘警务辅助人员岗位表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83"/>
        <w:gridCol w:w="253"/>
        <w:gridCol w:w="863"/>
        <w:gridCol w:w="1212"/>
        <w:gridCol w:w="253"/>
        <w:gridCol w:w="1038"/>
        <w:gridCol w:w="2520"/>
        <w:gridCol w:w="863"/>
      </w:tblGrid>
      <w:tr w:rsidR="00070F47" w:rsidRPr="00070F47" w14:paraId="3F12012E" w14:textId="77777777" w:rsidTr="00070F47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87BA9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CB905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2B841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招聘名额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35B5F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最大年龄（周岁）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5297A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最低学历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4D840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91287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其他条件要求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88183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工作内容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D4877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考试科目</w:t>
            </w:r>
          </w:p>
        </w:tc>
      </w:tr>
      <w:tr w:rsidR="00070F47" w:rsidRPr="00070F47" w14:paraId="75B63809" w14:textId="77777777" w:rsidTr="00070F47">
        <w:trPr>
          <w:jc w:val="center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4169B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宜宾市公安局翠屏区分局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40A6D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特巡辅警（一）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0FACC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2400B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32(退役军人放宽到33周岁)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FE155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高中及以上学历。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42CC1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5CEC4" w14:textId="77777777" w:rsidR="00070F47" w:rsidRPr="00070F47" w:rsidRDefault="00070F47" w:rsidP="00070F47">
            <w:pPr>
              <w:widowControl/>
              <w:shd w:val="clear" w:color="auto" w:fill="FFFFFF"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限男性，净身高1.71cm及以上。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A0933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执行留置看护任务、协助民警开展治安巡逻、治安防范及其他勤务活动。</w:t>
            </w:r>
            <w:r w:rsidRPr="00070F47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工作地点在宜宾市主城区。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FB4C1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kern w:val="0"/>
                <w:sz w:val="22"/>
              </w:rPr>
              <w:t>体能+笔试+计算机考试+结构化面试</w:t>
            </w:r>
          </w:p>
        </w:tc>
      </w:tr>
      <w:tr w:rsidR="00070F47" w:rsidRPr="00070F47" w14:paraId="5D7F2489" w14:textId="77777777" w:rsidTr="00070F4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0AEFF" w14:textId="77777777" w:rsidR="00070F47" w:rsidRPr="00070F47" w:rsidRDefault="00070F47" w:rsidP="00070F4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6650C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特巡辅警（二）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F533A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8B80D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9BEB6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大学专科及以上，退役军人放宽到高中学历。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62CD9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36DC6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限女性，净身高1.58cm及以上。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7492E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执行留置看护任务、协助民警开展治安巡逻、治安防范及其他勤务活动。</w:t>
            </w:r>
            <w:r w:rsidRPr="00070F47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工作地点在宜宾市主城区。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F341D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kern w:val="0"/>
                <w:sz w:val="22"/>
              </w:rPr>
              <w:t>体能+笔试+计算机考试+结构化面试</w:t>
            </w:r>
          </w:p>
        </w:tc>
      </w:tr>
      <w:tr w:rsidR="00070F47" w:rsidRPr="00070F47" w14:paraId="4EA97F96" w14:textId="77777777" w:rsidTr="00070F4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97A1A" w14:textId="77777777" w:rsidR="00070F47" w:rsidRPr="00070F47" w:rsidRDefault="00070F47" w:rsidP="00070F4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E2B96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文职辅警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AE1F2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AF38D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E64FB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大学专科及以上学历。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4B54C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BDC5B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限男性，净身高1.68cm及以上。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16E4B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协助民警开展执法执勤和其他勤务活动。</w:t>
            </w:r>
            <w:r w:rsidRPr="00070F47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工作地点在宜宾市主城区。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107EA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kern w:val="0"/>
                <w:sz w:val="22"/>
              </w:rPr>
              <w:t>体能+笔试+计算机考试+结构化面试</w:t>
            </w:r>
          </w:p>
        </w:tc>
      </w:tr>
      <w:tr w:rsidR="00070F47" w:rsidRPr="00070F47" w14:paraId="7AECCEA3" w14:textId="77777777" w:rsidTr="00070F4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086B1" w14:textId="77777777" w:rsidR="00070F47" w:rsidRPr="00070F47" w:rsidRDefault="00070F47" w:rsidP="00070F4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C0F0A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勤务辅警（一）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9CB33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531D3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564BD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大学专科及以上，退役军人放宽到高中学历。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66E85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A9F35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限男性，净身高1.68cm及以上。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AAB9E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协助民警开展执法执勤和其他勤务活动。</w:t>
            </w:r>
            <w:r w:rsidRPr="00070F47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工作地点在宜宾市主城区。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68D70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kern w:val="0"/>
                <w:sz w:val="22"/>
              </w:rPr>
              <w:t>体能+笔试+计算机考试+结构化面试</w:t>
            </w:r>
          </w:p>
        </w:tc>
      </w:tr>
      <w:tr w:rsidR="00070F47" w:rsidRPr="00070F47" w14:paraId="21F8E7D3" w14:textId="77777777" w:rsidTr="00070F4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03D75" w14:textId="77777777" w:rsidR="00070F47" w:rsidRPr="00070F47" w:rsidRDefault="00070F47" w:rsidP="00070F4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2ABDD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b/>
                <w:bCs/>
                <w:color w:val="000000"/>
                <w:kern w:val="0"/>
                <w:sz w:val="22"/>
              </w:rPr>
              <w:t>勤务辅警（二）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80883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B7184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EAC65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大学专科及以上，退役军人放宽到高中学历。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778E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F6CC2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限男性，净身高1.68cm及以上。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C3726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color w:val="000000"/>
                <w:kern w:val="0"/>
                <w:sz w:val="22"/>
              </w:rPr>
              <w:t>协助民警开展执法执勤和其他勤务活动。</w:t>
            </w:r>
            <w:r w:rsidRPr="00070F47">
              <w:rPr>
                <w:rFonts w:ascii="新宋体" w:eastAsia="新宋体" w:hAnsi="新宋体" w:cs="Tahoma" w:hint="eastAsia"/>
                <w:b/>
                <w:bCs/>
                <w:kern w:val="0"/>
                <w:sz w:val="22"/>
              </w:rPr>
              <w:t>工作地点在宜宾市翠屏区乡镇。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CA37D" w14:textId="77777777" w:rsidR="00070F47" w:rsidRPr="00070F47" w:rsidRDefault="00070F47" w:rsidP="00070F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0F47">
              <w:rPr>
                <w:rFonts w:ascii="新宋体" w:eastAsia="新宋体" w:hAnsi="新宋体" w:cs="Tahoma" w:hint="eastAsia"/>
                <w:kern w:val="0"/>
                <w:sz w:val="22"/>
              </w:rPr>
              <w:t>体能+笔试+计算机考试+结构化面试</w:t>
            </w:r>
          </w:p>
        </w:tc>
      </w:tr>
    </w:tbl>
    <w:p w14:paraId="64E25554" w14:textId="77777777" w:rsidR="00070F47" w:rsidRPr="00070F47" w:rsidRDefault="00070F47" w:rsidP="00070F47">
      <w:pPr>
        <w:widowControl/>
        <w:shd w:val="clear" w:color="auto" w:fill="E8E8E8"/>
        <w:spacing w:before="75" w:after="7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0F4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14:paraId="5B8D19BD" w14:textId="77777777" w:rsidR="008839AF" w:rsidRPr="00070F47" w:rsidRDefault="008839AF" w:rsidP="00070F47"/>
    <w:sectPr w:rsidR="008839AF" w:rsidRPr="0007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47"/>
    <w:rsid w:val="00070F47"/>
    <w:rsid w:val="008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3EDA"/>
  <w15:chartTrackingRefBased/>
  <w15:docId w15:val="{0A9134CE-23AB-415B-A200-95B8A9EA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F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070F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2022-11-14T14:25:00Z</dcterms:created>
  <dcterms:modified xsi:type="dcterms:W3CDTF">2022-11-14T14:25:00Z</dcterms:modified>
</cp:coreProperties>
</file>