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B633" w14:textId="72BAFEFE" w:rsidR="0069792D" w:rsidRDefault="00A45C58">
      <w:r w:rsidRPr="00A45C58">
        <w:t>2023年中国铁路昆明局集团有限公司大学毕业生招聘岗位表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454"/>
        <w:gridCol w:w="1454"/>
        <w:gridCol w:w="855"/>
        <w:gridCol w:w="2650"/>
        <w:gridCol w:w="14"/>
        <w:gridCol w:w="14"/>
      </w:tblGrid>
      <w:tr w:rsidR="00A45C58" w:rsidRPr="00A45C58" w14:paraId="0BAC9AC4" w14:textId="77777777" w:rsidTr="00A45C58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6B3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招聘岗位表：请各位应聘人员对照相应要求投递简历。</w:t>
            </w:r>
          </w:p>
        </w:tc>
      </w:tr>
      <w:tr w:rsidR="00A45C58" w:rsidRPr="00A45C58" w14:paraId="1E92D8C6" w14:textId="77777777" w:rsidTr="00A45C58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0D1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岗位名称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44A6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岗位类别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7036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A197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岗位要求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2FD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操作</w:t>
            </w:r>
          </w:p>
        </w:tc>
        <w:tc>
          <w:tcPr>
            <w:tcW w:w="0" w:type="auto"/>
            <w:vAlign w:val="center"/>
            <w:hideMark/>
          </w:tcPr>
          <w:p w14:paraId="5F9BF817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897D2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62BFB263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DFC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车务运转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73F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C94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40人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DE57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铁道交通运营管理、城市轨道交通运营管理、道路运输与路政管理、物流工程、物流管理等交通运输类专业；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昆明车务段8人，曲靖车务段5人，广通车务段6人，开远车务段16人，普洱车务段5人。工作地点为上述单位业务管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B43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4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515C026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490B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07A4F347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62D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车务调车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D5D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5327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175人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B51B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铁道交通运营管理、城市轨道交通运营管理、道路运输与路政管理、物流工程、物流管理等交通运输类专业；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昆明站8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人，昆明东站15人，昆明车务段48人，曲靖车务段10人，广通车务段15人，开远车务段69人，普洱车务段10人。工作地点为上述单位业务管辖范围内。；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974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5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05DBA7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827A0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B516AF3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5AF9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机务乘务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90D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4EC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125人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99CA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铁道机车、铁道车辆、铁道机车车辆制造与维护、动车组检修技术、高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速动车组驾驶与维修、电气化铁道技术、铁道供电技术、城市轨道交通车辆技术、城市轨道交通机电技术、机械设计与制造、机械制造与自动化、数控技术、焊接技术与自动化、机电设备维修与管理、机电一体化技术、电气自动化技术、电力系统自动化技术、汽车检测与维修技术、应用电子技术等铁道运输、铁道装备、机电设备、机械设计制造、电力技术、电子信息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</w:t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工作地点为昆明机务段业务管辖范围内。；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视力好，无色盲色弱，适应铁路工作环境和工作要求。；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AA9C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6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57FC26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0FEF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575B9FAB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A85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机务检修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11E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409E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69人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09A3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铁道机车、铁道车辆、铁道机车车辆制造与维护、动车组检修技术、高速动车组驾驶与维修、电气化铁道技术、铁道供电技术、城市轨道交通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车辆技术、城市轨道交通机电技术、机械设计与制造、机械制造与自动化、数控技术、焊接技术与自动化、机电设备维修与管理、机电一体化技术、电气自动化技术、电力系统自动化技术、汽车检测与维修技术、应用电子技术等铁道运输、铁道装备、机电设备、机械设计制造、电力技术、电子信息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工作地点为昆明机务段业务管辖范围内。；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76B7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7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0725F0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B3EB6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6243FB49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52B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客车运用检修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158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铁道车辆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FC5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24人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7735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、铁道车辆、铁道机车车辆制造与维护、动车组检修技术、高速动车组驾驶与维修、电气化铁道技术、铁道供电技术、城市轨道交通车辆技术、城市轨道交通机电技术、机械设计与制造、机械制造与自动化、数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控技术、焊接技术与自动化、机电设备维修与管理、机电一体化技术、电气自动化技术、电力系统自动化技术、汽车检测与维修技术、应用电子技术等铁道运输、铁道装备、机电设备、机械设计制造、电力技术、电子信息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工作地点为昆明车辆段业务管辖范围内。；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068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8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34B9D79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91890F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170A1398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FC8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货车运用检修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CAA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铁道车辆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A18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22EB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、铁道车辆、铁道机车车辆制造与维护、动车组检修技术、高速动车组驾驶与维修、电气化铁道技术、铁道供电技术、城市轨道交通车辆技术、城市轨道交通机电技术、机械设计与制造、机械制造与自动化、数控技术、焊接技术与自动化、机电设备维修与管理、机电一体化技术、电气自动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化技术、电力系统自动化技术、汽车检测与维修技术、应用电子技术等铁道运输、铁道装备、机电设备、机械设计制造、电力技术、电子信息类专业；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工作地点为昆明北车辆段业务管辖范围内。；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3C7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9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DE618FC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97C80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6330176F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609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工务（含轨道车）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9D4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工务工程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775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185人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60FC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工程技术、高速铁道工程技术、铁路桥梁与隧道工程技术、城市轨道交通工程技术、道路桥梁工程技术、铁道施工和养路机械制造与维护、地下与隧道工程技术、工程测量技术、焊接技术与自动化、工程机械运用技术、铁道机械化维修技术、铁道机车等交通运输、铁道装备、土木建筑、测绘、机械设计制造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工务段35人（轨道车6人），曲靖工务段11人（轨道车3人），广通工电段35人（轨道车6人），开远工务段32人（轨道车6人），昆明南工务段6人（轨道车2人），普洱基础设施段42人（轨道车7人），昆明工务机械段24人（轨道车4人）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5A3F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0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44BED4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DB17E3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65DB5A5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F17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电务（信号）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F2A8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通信信号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FAE7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46人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3697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铁道信号自动控制、铁道通信信号设备制造与维护、城市轨道交通通信信号技术、电子信息工程技术等铁道运输、铁道装备、城市轨道交通、电子信息、自动化类专业；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昆明电务段22人，昆明南电务段10人，普洱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基础设施段14人。工作地点为上述单位业务管辖范围内。；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288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1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ABB33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EC614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7D7E7752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395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电务（通信）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3DA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通信信号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961E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14人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795E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铁道通信信号设备制造与维护、铁道通信与信息化技术、城市轨道交通通信信号技术、通信技术、铁道信号自动控制等铁道运输、铁道装备、城市轨道交通、电子信息、通信类专业；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</w:t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工作地点为昆明通信段业务管辖范围内。；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2F4C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2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38E6144C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5677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19858D9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8F2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供电（含轨道车）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C46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D9F6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29E5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铁道供电技术、电气化铁道技术、城市轨道交通供配电技术、供用电技术、电力系统自动化技术、铁道机车等铁道运输、城市轨道交通、电力技术类和机械、机电一体化及给排水工程技术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昆明供电段10人（轨道车2人），玉溪供电段31人（轨道车5人），广通工电段5人（轨道车1人），普洱基础设施段10人（轨道车2人）。工作地点为上述单位业务管辖范围内。；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385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3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40A4F0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859455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1C4CA133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39C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房建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481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工程建筑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EC1F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15EB1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专科；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铁道工程技术、给排水工程技术、建筑工程技术、建筑电气工程技术等土建施工、建筑设备、铁道运输类专业；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工作地点为昆明房建公寓段业务管辖范围内。；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88AF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4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AA05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E6836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58774930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E8C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车务运转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36E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BAC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45人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E226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交通运输、交通工程（运输方向）等交通运输类专业；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昆明站2人、昆明东站15人、昆明车务段8人、曲靖车务段4人、广通车务段6人、开远车务段4人、普洱车务段6人。工作地点为上述单位业务管辖范围内。；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好，表达沟通能力强，适应铁路工作环境和工作要求。其中研究生5人（昆明站1人、昆明东站2人、昆明车务段1人、普洱车务段1人）。；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B4E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5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0E23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3CE1F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6C0905BB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8CA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车站客运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CBA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650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3AFE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交通运输、交通工程（运输方向）、物流工程、物流管理等交通运输类专业；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昆明站3人、普洱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车务段3人。工作地点为上述单位业务管辖范围内。；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1BB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6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7D6BFA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2768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5A5CE695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DD31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客运乘务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7F27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D82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4人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4639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交通运输、交通工程（运输方向）、物流工程、物流管理等交通运输类专业；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作地点为昆明客运段业务管辖范围内。；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E98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7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CA28ED3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4E353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0AA429FD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CD4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货运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ECE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运输组织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C75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0649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交通运输、交通工程（运输方向）、物流工程、物流管理等交通运输类专业；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昆明车务段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5人、普洱车务段5人。工作地点为上述单位业务管辖范围内。；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无色盲色弱，形象气质、服务意识好，表达沟通能力强，适应铁路工作环境和工作要求。；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6E26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8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97878F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C6472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A967AB1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96B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机务乘务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DE9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1BF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067C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机械工程、机械设计制造及其自动化、材料成型及控制工程、机械电子工程、过程装备与控制工程、车辆工程、交通设备与控制工程、测控技术与仪器、能源与动力工程、电气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工程及其自动化、自动化等机械、仪器、能源动力、电气及自动化类专业；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工作地点为昆明机务段业务管辖范围内。；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视力好，无色盲色弱，适应铁路工作环境和工作要求。；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938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19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FAF324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299DC5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067CE16D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8FF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机务检修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1BB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610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11人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F9D8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机械工程、机械设计制造及其自动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化、材料成型及控制工程、机械电子工程、过程装备与控制工程、车辆工程、交通设备与控制工程、测控技术与仪器、能源与动力工程、电气工程及其自动化、自动化等机械、仪器、能源动力、电气及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工作地点为昆明机务段业务管辖范围内。；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弱，适应铁路工作环境和工作要求。其中研究生1人。；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99D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0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3F8D22FF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846755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701A9375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D94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客车运用检修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777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铁道车辆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FCF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E5B2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机械工程、机械设计制造及其自动化、材料成型及控制工程、机械电子工程、过程装备与控制工程、车辆工程、交通设备与控制工程、测控技术与仪器、能源与动力工程、电气工程及其自动化、自动化等机械、仪器、能源动力、电气及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工作地点为昆明车辆段业务管辖范围内。；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无色盲色弱，适应铁路工作环境和工作要求。其中研究生1人。；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EBB5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1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0F53AF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2F69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53C88C88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EDE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货车运用检修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C79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铁道车辆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C557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8372A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机械工程、机械设计制造及其自动化、材料成型及控制工程、机械电子工程、过程装备与控制工程、车辆工程、交通设备与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控制工程、测控技术与仪器、能源与动力工程、电气工程及其自动化、自动化等机械、仪器、能源动力、电气及自动化类专业；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工作地点为昆明北车辆段业务管辖范围内。；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无色盲色弱，适应铁路工作环境和工作要求。其中研究生1人。；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F3E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2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B213D0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02A02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19F66B80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165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A1F1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工务工程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59A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54人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2567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工程、土木工程、建筑环境与能源应用工程、城市地下空间工程、道路桥梁与渡河工程、测绘工程、建筑学、工程管理、工程造价、焊接技术与工程等土木、测绘、建筑、材料、管理科学与工程类和机械、机电一体化等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曲靖工务段4人、广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通工电段10人、开远工务段3人、昆明工务机械段11人、昆明南工务段4人、普洱基础设施段22人。工作地点为上述单位业务管辖范围内。；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无色盲色弱，适应铁路工作环境和工作要求。其中研究生2人（昆明工务机械段1人、昆明南工务段1人）。；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B89B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3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1DFE9B7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E7B8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7A37AF4C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C57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电务（信号）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80B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通信信号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1749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11人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1CA6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自动化、轨道交通信号与控制、电子信息工程、电子科学与技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术、通信工程、光电信息科学与工程、信息工程、交通设备信息工程等电子信息、自动化类和自动化、电气、控制等专业；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昆明电务段2人、昆明南电务段4人、广通工电段5人。工作地点为上述单位业务管辖范围内。；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生1人（昆明南电务段）。；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EEAF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4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4B7E2D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8609E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0E79A29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ED8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电务（通信）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0EB5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通信信号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7B9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1E69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通信工程、自动化、轨道交通信号与控制、电子信息工程、电子科学与技术、光电信息科学与工程、信息工程、交通设备信息工程等电子信息、自动化类专业；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工作地点为昆明通信段业务管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无色盲色弱，适应铁路工作环境和工作要求。其中研究生1人。；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7CF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5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1155A28A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95250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72A0E1E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DB3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供电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331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铁道机车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A5F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20人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C507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电气工程及其自动化、电气工程与智能控制、智能电网信息工程等电气类专业及给排水科学与工程专业；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昆明供电段7人、玉溪供电段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6人、普洱基础设施段7人。工作地点为上述单位业务管辖范围内。；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无色盲色弱，适应铁路工作环境和工作要求。其中研究生1人（普洱基础设施段）。；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530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6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79AF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8205E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69AB9DE9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C778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房建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6B3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工程建筑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6D7A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B504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建筑电气与智能化、工程造价、土地资源管理、电气工程及其自动化；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昆明房建公寓段业务管辖范围内。；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无色盲色弱，适应铁路工作环境和工作要求。；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302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7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243DA07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103AC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5FA85926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5E7A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物流管理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129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经营管理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9CB2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3人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55A8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物流工程、物流管理、交通运输、交通工程；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工作地点为红河物流公司业务管辖范围内。；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9FA9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8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E2FC75A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FA6A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EBE3491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0E33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施工管理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A73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工务工程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CFB6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10人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2DCB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土木工程、工程管理、测绘工程；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工作地点为宇恒公司业务管辖范围内。；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92D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9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3D66678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25DDE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9242EB2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761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土地房产管理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735C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工程建筑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640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3人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AFB1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建筑学、城市设计、城乡规划、房地产开发与管理、土木工程；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工作地点为房地产公司业务管辖范围内。；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E2A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0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69331A33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81083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45A3EBA5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35E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机电配件维修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0FDE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E4C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2人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A046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电气工程及其自动化、机械设计制造及其自动化、材料成型及控制工程、车辆工程；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</w:t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工作地点为工贸公司业务管辖范围内。；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3928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1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3129B4B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79320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428D7F7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FB8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信息技术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6053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信息技术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391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5人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E13C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计算机科学与技术、软件工程、网络工程、信息管理与信息系统、信息安全、物联网工程、空间信息与数字技术、数据科学与大数据技术、网络空间安全、电子与计算机工程、数字媒体技术等计算机类专业及数学与应用数学、信息与计算科学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</w:t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开远车务段1人、普洱车务段2人、昆明机务段2人。工作地点为上述单位业务管辖范围内。；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熟悉计算机相关业务知识，能熟练操作各类应用软件，掌握计算机编程技术，具备系统网络技术开发能力，适应铁路工作环境和工作要求。；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6A2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2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7B4B2C3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EC0FDA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4073FC65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FA4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会计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E7B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04F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9人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5B1D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会计学、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财务管理、审计学、财政学、税收学、金融学、金融工程等财政学类、金融学类及上述专业的相近专业；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昆明客运段1人、普洱车务段2人、昆明机务段2人、昆明北车辆段1人、普洱基础设施段1人、红河物流公司1人、工贸公司1人。工作地点为上述单位业务管辖范围内。；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556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3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F564F2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7F1CC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B33A7F3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8E0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法律事务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71A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59AC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3人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050E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硕士研究生,本科；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法学、经济法、经济法学、民商法、民商法学、国际法、国际法学、诉讼法学专业；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宇恒公司1人、工管公司1人、投资开发公司1人。工作地点为上述单位业务管辖范围内。；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适应铁路工作环境和工作要求。拟签约录用人员接收报到时，须通过国家法律职业资格考试，取得法律职业资格证书。其中研究生1人。应聘的硕士研究生，本科和研究生阶段所学专业，都必须符合本岗位专业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E7A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4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49654F15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7A8CD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1A94CA38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E93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卫生防疫及检验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50DC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C424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9人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771D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预防医学、卫生检验与检疫、化学或应用化学；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昆明铁路局疾病预防控制所7人（预防医学3人、卫生检验与检疫2人、化学或应用化学2人），卫生监督所2人（预防医学）。工作地点为上述单位业务管辖范围内。；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6BCD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5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2F217044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DC9D8C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45E726C4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E8F5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党校教学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39D9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F360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2人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596E5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硕士研究生；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思想政治教育、中国共产党历史、科学社会主义、政治学、哲学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等马克思主义理论、政治学类专业；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政治面貌：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中共预备党员,中共党员；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工作地点为昆明铁路局集团党校。；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形象气质和服务意识好，文字能力和表达沟通能力强，普通话标准，适应铁路工作环境和工作要求，政治面貌须为中共党员。进入复试人员将增加试讲考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核。；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B41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6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096CD67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B63F9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22685C77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708D7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档案管理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FF91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经营管理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20E3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2人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97BAF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档案学；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工作地点为投资开发公司业务管辖范围内。；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AC8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7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3FD9D3F1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A4AC07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21A6A08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057E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翻译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F787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F77F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6人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988E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老挝语、越南语；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开远车务段2人（越南语）、普洱车务段4人（老挝语）。工作地点为上述单位业务管辖范围内。；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形象气质和服务意识好，表达沟通能力强，适应铁路工作环境和工作要求。；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5C1F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8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1176F79E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06208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5C58" w:rsidRPr="00A45C58" w14:paraId="316F9E2D" w14:textId="77777777" w:rsidTr="00A45C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74F8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酒店管理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338B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经营管理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5972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kern w:val="0"/>
                <w:szCs w:val="21"/>
              </w:rPr>
              <w:t>3人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77A8" w14:textId="77777777" w:rsidR="00A45C58" w:rsidRPr="00A45C58" w:rsidRDefault="00A45C58" w:rsidP="00A45C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学历：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本科；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酒店管理；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毕业时间：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2023年毕业；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健康状况：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良好；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辨色力：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正常；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工作地点：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工作地点为旅服公司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lastRenderedPageBreak/>
              <w:t>业务管辖范围内。；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A45C5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其他：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t>形象气质和服务意识好，表达沟通能力强，适应铁路工作环境和工作要求。；</w:t>
            </w:r>
            <w:r w:rsidRPr="00A45C58">
              <w:rPr>
                <w:rFonts w:ascii="宋体" w:eastAsia="宋体" w:hAnsi="宋体" w:cs="宋体"/>
                <w:kern w:val="0"/>
                <w:szCs w:val="21"/>
              </w:rPr>
              <w:br/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2AA5" w14:textId="77777777" w:rsidR="00A45C58" w:rsidRPr="00A45C58" w:rsidRDefault="00A45C58" w:rsidP="00A45C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39" w:history="1">
              <w:r w:rsidRPr="00A45C58">
                <w:rPr>
                  <w:rFonts w:ascii="宋体" w:eastAsia="宋体" w:hAnsi="宋体" w:cs="宋体"/>
                  <w:color w:val="008000"/>
                  <w:kern w:val="0"/>
                  <w:szCs w:val="21"/>
                </w:rPr>
                <w:t>报名</w:t>
              </w:r>
            </w:hyperlink>
          </w:p>
        </w:tc>
        <w:tc>
          <w:tcPr>
            <w:tcW w:w="0" w:type="auto"/>
            <w:vAlign w:val="center"/>
            <w:hideMark/>
          </w:tcPr>
          <w:p w14:paraId="751FC1C6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9ADDB" w14:textId="77777777" w:rsidR="00A45C58" w:rsidRPr="00A45C58" w:rsidRDefault="00A45C58" w:rsidP="00A45C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AD5580E" w14:textId="77777777" w:rsidR="00A45C58" w:rsidRDefault="00A45C58">
      <w:pPr>
        <w:rPr>
          <w:rFonts w:hint="eastAsia"/>
        </w:rPr>
      </w:pPr>
    </w:p>
    <w:sectPr w:rsidR="00A4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8"/>
    <w:rsid w:val="0069792D"/>
    <w:rsid w:val="00A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AA78"/>
  <w15:chartTrackingRefBased/>
  <w15:docId w15:val="{4FD1879A-5F47-4C60-BB63-1EDF2B3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45C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45C58"/>
    <w:rPr>
      <w:b/>
      <w:bCs/>
    </w:rPr>
  </w:style>
  <w:style w:type="character" w:styleId="a4">
    <w:name w:val="Hyperlink"/>
    <w:basedOn w:val="a0"/>
    <w:uiPriority w:val="99"/>
    <w:semiHidden/>
    <w:unhideWhenUsed/>
    <w:rsid w:val="00A45C5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5C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5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0E0E0"/>
                    <w:bottom w:val="single" w:sz="6" w:space="15" w:color="E0E0E0"/>
                    <w:right w:val="single" w:sz="6" w:space="15" w:color="E0E0E0"/>
                  </w:divBdr>
                  <w:divsChild>
                    <w:div w:id="170428487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czp.kunming-railway.cn/ktrczp/Welcome" TargetMode="External"/><Relationship Id="rId18" Type="http://schemas.openxmlformats.org/officeDocument/2006/relationships/hyperlink" Target="http://rczp.kunming-railway.cn/ktrczp/Welcome" TargetMode="External"/><Relationship Id="rId26" Type="http://schemas.openxmlformats.org/officeDocument/2006/relationships/hyperlink" Target="http://rczp.kunming-railway.cn/ktrczp/Welcome" TargetMode="External"/><Relationship Id="rId39" Type="http://schemas.openxmlformats.org/officeDocument/2006/relationships/hyperlink" Target="http://rczp.kunming-railway.cn/ktrczp/Welcome" TargetMode="External"/><Relationship Id="rId21" Type="http://schemas.openxmlformats.org/officeDocument/2006/relationships/hyperlink" Target="http://rczp.kunming-railway.cn/ktrczp/Welcome" TargetMode="External"/><Relationship Id="rId34" Type="http://schemas.openxmlformats.org/officeDocument/2006/relationships/hyperlink" Target="http://rczp.kunming-railway.cn/ktrczp/Welcome" TargetMode="External"/><Relationship Id="rId7" Type="http://schemas.openxmlformats.org/officeDocument/2006/relationships/hyperlink" Target="http://rczp.kunming-railway.cn/ktrczp/Welco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czp.kunming-railway.cn/ktrczp/Welcome" TargetMode="External"/><Relationship Id="rId20" Type="http://schemas.openxmlformats.org/officeDocument/2006/relationships/hyperlink" Target="http://rczp.kunming-railway.cn/ktrczp/Welcome" TargetMode="External"/><Relationship Id="rId29" Type="http://schemas.openxmlformats.org/officeDocument/2006/relationships/hyperlink" Target="http://rczp.kunming-railway.cn/ktrczp/Welcom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czp.kunming-railway.cn/ktrczp/Welcome" TargetMode="External"/><Relationship Id="rId11" Type="http://schemas.openxmlformats.org/officeDocument/2006/relationships/hyperlink" Target="http://rczp.kunming-railway.cn/ktrczp/Welcome" TargetMode="External"/><Relationship Id="rId24" Type="http://schemas.openxmlformats.org/officeDocument/2006/relationships/hyperlink" Target="http://rczp.kunming-railway.cn/ktrczp/Welcome" TargetMode="External"/><Relationship Id="rId32" Type="http://schemas.openxmlformats.org/officeDocument/2006/relationships/hyperlink" Target="http://rczp.kunming-railway.cn/ktrczp/Welcome" TargetMode="External"/><Relationship Id="rId37" Type="http://schemas.openxmlformats.org/officeDocument/2006/relationships/hyperlink" Target="http://rczp.kunming-railway.cn/ktrczp/Welcom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rczp.kunming-railway.cn/ktrczp/Welcome" TargetMode="External"/><Relationship Id="rId15" Type="http://schemas.openxmlformats.org/officeDocument/2006/relationships/hyperlink" Target="http://rczp.kunming-railway.cn/ktrczp/Welcome" TargetMode="External"/><Relationship Id="rId23" Type="http://schemas.openxmlformats.org/officeDocument/2006/relationships/hyperlink" Target="http://rczp.kunming-railway.cn/ktrczp/Welcome" TargetMode="External"/><Relationship Id="rId28" Type="http://schemas.openxmlformats.org/officeDocument/2006/relationships/hyperlink" Target="http://rczp.kunming-railway.cn/ktrczp/Welcome" TargetMode="External"/><Relationship Id="rId36" Type="http://schemas.openxmlformats.org/officeDocument/2006/relationships/hyperlink" Target="http://rczp.kunming-railway.cn/ktrczp/Welcome" TargetMode="External"/><Relationship Id="rId10" Type="http://schemas.openxmlformats.org/officeDocument/2006/relationships/hyperlink" Target="http://rczp.kunming-railway.cn/ktrczp/Welcome" TargetMode="External"/><Relationship Id="rId19" Type="http://schemas.openxmlformats.org/officeDocument/2006/relationships/hyperlink" Target="http://rczp.kunming-railway.cn/ktrczp/Welcome" TargetMode="External"/><Relationship Id="rId31" Type="http://schemas.openxmlformats.org/officeDocument/2006/relationships/hyperlink" Target="http://rczp.kunming-railway.cn/ktrczp/Welcome" TargetMode="External"/><Relationship Id="rId4" Type="http://schemas.openxmlformats.org/officeDocument/2006/relationships/hyperlink" Target="http://rczp.kunming-railway.cn/ktrczp/Welcome" TargetMode="External"/><Relationship Id="rId9" Type="http://schemas.openxmlformats.org/officeDocument/2006/relationships/hyperlink" Target="http://rczp.kunming-railway.cn/ktrczp/Welcome" TargetMode="External"/><Relationship Id="rId14" Type="http://schemas.openxmlformats.org/officeDocument/2006/relationships/hyperlink" Target="http://rczp.kunming-railway.cn/ktrczp/Welcome" TargetMode="External"/><Relationship Id="rId22" Type="http://schemas.openxmlformats.org/officeDocument/2006/relationships/hyperlink" Target="http://rczp.kunming-railway.cn/ktrczp/Welcome" TargetMode="External"/><Relationship Id="rId27" Type="http://schemas.openxmlformats.org/officeDocument/2006/relationships/hyperlink" Target="http://rczp.kunming-railway.cn/ktrczp/Welcome" TargetMode="External"/><Relationship Id="rId30" Type="http://schemas.openxmlformats.org/officeDocument/2006/relationships/hyperlink" Target="http://rczp.kunming-railway.cn/ktrczp/Welcome" TargetMode="External"/><Relationship Id="rId35" Type="http://schemas.openxmlformats.org/officeDocument/2006/relationships/hyperlink" Target="http://rczp.kunming-railway.cn/ktrczp/Welcome" TargetMode="External"/><Relationship Id="rId8" Type="http://schemas.openxmlformats.org/officeDocument/2006/relationships/hyperlink" Target="http://rczp.kunming-railway.cn/ktrczp/Welcom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czp.kunming-railway.cn/ktrczp/Welcome" TargetMode="External"/><Relationship Id="rId17" Type="http://schemas.openxmlformats.org/officeDocument/2006/relationships/hyperlink" Target="http://rczp.kunming-railway.cn/ktrczp/Welcome" TargetMode="External"/><Relationship Id="rId25" Type="http://schemas.openxmlformats.org/officeDocument/2006/relationships/hyperlink" Target="http://rczp.kunming-railway.cn/ktrczp/Welcome" TargetMode="External"/><Relationship Id="rId33" Type="http://schemas.openxmlformats.org/officeDocument/2006/relationships/hyperlink" Target="http://rczp.kunming-railway.cn/ktrczp/Welcome" TargetMode="External"/><Relationship Id="rId38" Type="http://schemas.openxmlformats.org/officeDocument/2006/relationships/hyperlink" Target="http://rczp.kunming-railway.cn/ktrczp/Welcom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1532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2022-11-21T12:28:00Z</dcterms:created>
  <dcterms:modified xsi:type="dcterms:W3CDTF">2022-11-21T12:28:00Z</dcterms:modified>
</cp:coreProperties>
</file>