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蚌埠市老年康复医院报名表</w:t>
      </w:r>
    </w:p>
    <w:bookmarkEnd w:id="0"/>
    <w:tbl>
      <w:tblPr>
        <w:tblStyle w:val="2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228"/>
        <w:gridCol w:w="995"/>
        <w:gridCol w:w="215"/>
        <w:gridCol w:w="1100"/>
        <w:gridCol w:w="317"/>
        <w:gridCol w:w="708"/>
        <w:gridCol w:w="1260"/>
        <w:gridCol w:w="581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请粘贴电子照片（正规证件照）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报考科室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Email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家庭地址</w:t>
            </w:r>
          </w:p>
        </w:tc>
        <w:tc>
          <w:tcPr>
            <w:tcW w:w="582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计算机水平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ind w:firstLine="280" w:firstLineChars="1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专业技术职称</w:t>
            </w:r>
          </w:p>
        </w:tc>
        <w:tc>
          <w:tcPr>
            <w:tcW w:w="34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全日制学历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22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8006" w:type="dxa"/>
            <w:gridSpan w:val="9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19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8006" w:type="dxa"/>
            <w:gridSpan w:val="9"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1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家庭主要成员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8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现何地、何工作单位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6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923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以下内容网上报名时不必填写，待现场确认时在招聘单位打印出的纸质件中填写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报名资格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审查情况（由审核人打钩）</w:t>
            </w:r>
          </w:p>
        </w:tc>
        <w:tc>
          <w:tcPr>
            <w:tcW w:w="8006" w:type="dxa"/>
            <w:gridSpan w:val="9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1、身份证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2、毕业证、学位证  □    </w:t>
            </w:r>
          </w:p>
          <w:p>
            <w:pPr>
              <w:adjustRightInd w:val="0"/>
              <w:snapToGrid w:val="0"/>
              <w:spacing w:line="2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3、岗位要求的资格证书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91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用人单位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审核人</w:t>
            </w:r>
          </w:p>
        </w:tc>
        <w:tc>
          <w:tcPr>
            <w:tcW w:w="8006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1341"/>
        </w:tabs>
        <w:bidi w:val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DBlOGRkNGUyNzcwNGVkYTc2YTM5YzM5ODg4YWYifQ=="/>
  </w:docVars>
  <w:rsids>
    <w:rsidRoot w:val="05B13968"/>
    <w:rsid w:val="05B1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2023-03-29T01:06:00Z</dcterms:created>
  <dc:creator>李德义</dc:creator>
  <cp:lastModifiedBy>李德义</cp:lastModifiedBy>
  <dcterms:modified xsi:type="dcterms:W3CDTF">2023-03-29T01:12:05Z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1C63DE5892FB4FD4AD8EF45524E96F87</vt:lpwstr>
  </property>
</Properties>
</file>