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5C97" w14:textId="77777777" w:rsidR="009C2109" w:rsidRPr="009C2109" w:rsidRDefault="009C2109" w:rsidP="009C21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2109">
        <w:rPr>
          <w:rFonts w:ascii="宋体" w:eastAsia="宋体" w:hAnsi="宋体" w:cs="宋体"/>
          <w:kern w:val="0"/>
          <w:sz w:val="24"/>
          <w:szCs w:val="24"/>
        </w:rPr>
        <w:br/>
      </w:r>
    </w:p>
    <w:p w14:paraId="24D2D5B0" w14:textId="77777777" w:rsidR="009C2109" w:rsidRPr="009C2109" w:rsidRDefault="009C2109" w:rsidP="009C2109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404040"/>
          <w:kern w:val="0"/>
          <w:sz w:val="18"/>
          <w:szCs w:val="18"/>
        </w:rPr>
      </w:pPr>
      <w:r w:rsidRPr="009C2109">
        <w:rPr>
          <w:rFonts w:ascii="微软雅黑" w:eastAsia="微软雅黑" w:hAnsi="微软雅黑" w:cs="宋体" w:hint="eastAsia"/>
          <w:b/>
          <w:bCs/>
          <w:color w:val="404040"/>
          <w:kern w:val="0"/>
          <w:sz w:val="18"/>
          <w:szCs w:val="18"/>
        </w:rPr>
        <w:t>附件1</w:t>
      </w:r>
    </w:p>
    <w:p w14:paraId="475C89B1" w14:textId="77777777" w:rsidR="009C2109" w:rsidRPr="009C2109" w:rsidRDefault="009C2109" w:rsidP="009C210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404040"/>
          <w:kern w:val="0"/>
          <w:sz w:val="18"/>
          <w:szCs w:val="18"/>
        </w:rPr>
      </w:pPr>
      <w:r w:rsidRPr="009C2109">
        <w:rPr>
          <w:rFonts w:ascii="微软雅黑" w:eastAsia="微软雅黑" w:hAnsi="微软雅黑" w:cs="宋体" w:hint="eastAsia"/>
          <w:b/>
          <w:bCs/>
          <w:color w:val="404040"/>
          <w:kern w:val="0"/>
          <w:sz w:val="18"/>
          <w:szCs w:val="18"/>
        </w:rPr>
        <w:t>2023年度全椒县人民医院公开引进高学历、紧缺卫生专业人才岗位计划表</w:t>
      </w:r>
    </w:p>
    <w:p w14:paraId="441B3374" w14:textId="77777777" w:rsidR="009C2109" w:rsidRPr="009C2109" w:rsidRDefault="009C2109" w:rsidP="009C210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404040"/>
          <w:kern w:val="0"/>
          <w:sz w:val="18"/>
          <w:szCs w:val="18"/>
        </w:rPr>
      </w:pPr>
    </w:p>
    <w:tbl>
      <w:tblPr>
        <w:tblW w:w="13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75"/>
        <w:gridCol w:w="916"/>
        <w:gridCol w:w="676"/>
        <w:gridCol w:w="1156"/>
        <w:gridCol w:w="721"/>
        <w:gridCol w:w="1651"/>
        <w:gridCol w:w="1141"/>
        <w:gridCol w:w="856"/>
        <w:gridCol w:w="856"/>
        <w:gridCol w:w="1561"/>
        <w:gridCol w:w="2567"/>
      </w:tblGrid>
      <w:tr w:rsidR="009C2109" w:rsidRPr="009C2109" w14:paraId="18B61AC7" w14:textId="77777777" w:rsidTr="009C2109"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1AF0C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序</w:t>
            </w: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54B4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引进</w:t>
            </w: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4EC0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单位</w:t>
            </w: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br/>
              <w:t>性质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FCC91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引进</w:t>
            </w: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br/>
              <w:t>岗位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7B277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岗位</w:t>
            </w: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64644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引进</w:t>
            </w: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br/>
              <w:t>人数</w:t>
            </w:r>
          </w:p>
        </w:tc>
        <w:tc>
          <w:tcPr>
            <w:tcW w:w="4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259AC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报考条件要求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6F374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引进方法</w:t>
            </w:r>
          </w:p>
        </w:tc>
        <w:tc>
          <w:tcPr>
            <w:tcW w:w="2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6660F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备注</w:t>
            </w:r>
          </w:p>
        </w:tc>
      </w:tr>
      <w:tr w:rsidR="009C2109" w:rsidRPr="009C2109" w14:paraId="7BA68BE6" w14:textId="77777777" w:rsidTr="009C210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E0928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1F43D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37E2F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CA97D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F0723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71A4AE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76E5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001B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F106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学位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5962A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E930F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CA36E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006D7BB0" w14:textId="77777777" w:rsidTr="009C2109"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1E7B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27C4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全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</w:r>
            <w:proofErr w:type="gramStart"/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椒</w:t>
            </w:r>
            <w:proofErr w:type="gramEnd"/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县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人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民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</w:r>
            <w:proofErr w:type="gramStart"/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医</w:t>
            </w:r>
            <w:proofErr w:type="gramEnd"/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院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720E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公益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二类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事业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6786A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专业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技术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6585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23001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052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D67F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A041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B90E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硕士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34171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35周岁及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25D1F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面试与考核</w:t>
            </w:r>
          </w:p>
        </w:tc>
        <w:tc>
          <w:tcPr>
            <w:tcW w:w="2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B5CA1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编内引进（周转池）；取得中级职称年龄放宽到40周岁及以下</w:t>
            </w:r>
          </w:p>
        </w:tc>
      </w:tr>
      <w:tr w:rsidR="009C2109" w:rsidRPr="009C2109" w14:paraId="638EC97D" w14:textId="77777777" w:rsidTr="009C2109"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EB155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5CBAB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33087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98E96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FE310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23002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BD1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12B3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3D39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9364D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硕士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4F7C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35周岁及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22B91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面试与考核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E1BD7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2E9965AA" w14:textId="77777777" w:rsidTr="009C2109"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4BE10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C5D1B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CA0DD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3FFC7" w14:textId="77777777" w:rsidR="009C2109" w:rsidRPr="009C2109" w:rsidRDefault="009C2109" w:rsidP="009C2109">
            <w:pPr>
              <w:widowControl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81F54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23003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6AF8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8E254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F75E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本科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ADA0A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学士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AB712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35周岁及</w:t>
            </w: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br/>
              <w:t>以下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18005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面试与考核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93454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编内引进（周转池），需</w:t>
            </w:r>
            <w:proofErr w:type="gramStart"/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规</w:t>
            </w:r>
            <w:proofErr w:type="gramEnd"/>
            <w:r w:rsidRPr="009C2109">
              <w:rPr>
                <w:rFonts w:ascii="仿宋" w:eastAsia="仿宋" w:hAnsi="仿宋" w:cs="宋体" w:hint="eastAsia"/>
                <w:color w:val="404040"/>
                <w:kern w:val="0"/>
                <w:sz w:val="24"/>
                <w:szCs w:val="24"/>
              </w:rPr>
              <w:t>培后“四证合一”</w:t>
            </w:r>
          </w:p>
        </w:tc>
      </w:tr>
    </w:tbl>
    <w:p w14:paraId="4DDDFB01" w14:textId="77777777" w:rsidR="009C2109" w:rsidRPr="009C2109" w:rsidRDefault="009C2109" w:rsidP="009C21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275"/>
        <w:gridCol w:w="1350"/>
        <w:gridCol w:w="1186"/>
        <w:gridCol w:w="1081"/>
        <w:gridCol w:w="1201"/>
        <w:gridCol w:w="1081"/>
        <w:gridCol w:w="1576"/>
      </w:tblGrid>
      <w:tr w:rsidR="009C2109" w:rsidRPr="009C2109" w14:paraId="554C8EAD" w14:textId="77777777" w:rsidTr="009C2109">
        <w:tc>
          <w:tcPr>
            <w:tcW w:w="1350" w:type="dxa"/>
            <w:shd w:val="clear" w:color="auto" w:fill="FFFFFF"/>
            <w:vAlign w:val="bottom"/>
            <w:hideMark/>
          </w:tcPr>
          <w:p w14:paraId="57F343CE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4"/>
                <w:szCs w:val="24"/>
              </w:rPr>
              <w:t>附件2：</w:t>
            </w:r>
          </w:p>
        </w:tc>
        <w:tc>
          <w:tcPr>
            <w:tcW w:w="1275" w:type="dxa"/>
            <w:shd w:val="clear" w:color="auto" w:fill="FFFFFF"/>
            <w:vAlign w:val="bottom"/>
            <w:hideMark/>
          </w:tcPr>
          <w:p w14:paraId="2A7D2C00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  <w:vAlign w:val="bottom"/>
            <w:hideMark/>
          </w:tcPr>
          <w:p w14:paraId="1F0DC0A3" w14:textId="77777777" w:rsidR="009C2109" w:rsidRPr="009C2109" w:rsidRDefault="009C2109" w:rsidP="009C2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FFFFFF"/>
            <w:vAlign w:val="bottom"/>
            <w:hideMark/>
          </w:tcPr>
          <w:p w14:paraId="6DA3EF60" w14:textId="77777777" w:rsidR="009C2109" w:rsidRPr="009C2109" w:rsidRDefault="009C2109" w:rsidP="009C2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bottom"/>
            <w:hideMark/>
          </w:tcPr>
          <w:p w14:paraId="45231EA0" w14:textId="77777777" w:rsidR="009C2109" w:rsidRPr="009C2109" w:rsidRDefault="009C2109" w:rsidP="009C2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/>
            <w:vAlign w:val="bottom"/>
            <w:hideMark/>
          </w:tcPr>
          <w:p w14:paraId="6F5AB790" w14:textId="77777777" w:rsidR="009C2109" w:rsidRPr="009C2109" w:rsidRDefault="009C2109" w:rsidP="009C2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bottom"/>
            <w:hideMark/>
          </w:tcPr>
          <w:p w14:paraId="06410E8B" w14:textId="77777777" w:rsidR="009C2109" w:rsidRPr="009C2109" w:rsidRDefault="009C2109" w:rsidP="009C2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/>
            <w:vAlign w:val="bottom"/>
            <w:hideMark/>
          </w:tcPr>
          <w:p w14:paraId="08D7AE76" w14:textId="77777777" w:rsidR="009C2109" w:rsidRPr="009C2109" w:rsidRDefault="009C2109" w:rsidP="009C210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C2109" w:rsidRPr="009C2109" w14:paraId="2B9DC613" w14:textId="77777777" w:rsidTr="009C2109">
        <w:tc>
          <w:tcPr>
            <w:tcW w:w="10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A6A5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黑体" w:eastAsia="黑体" w:hAnsi="黑体" w:cs="宋体" w:hint="eastAsia"/>
                <w:b/>
                <w:bCs/>
                <w:color w:val="404040"/>
                <w:kern w:val="0"/>
                <w:sz w:val="36"/>
                <w:szCs w:val="36"/>
              </w:rPr>
              <w:t>2023年度全椒县人民医院公开引进高学历、紧缺卫生专业人才报名资格审查表</w:t>
            </w:r>
          </w:p>
        </w:tc>
      </w:tr>
      <w:tr w:rsidR="009C2109" w:rsidRPr="009C2109" w14:paraId="5C72603C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48B2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lastRenderedPageBreak/>
              <w:t>姓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B8FF1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DE78A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性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别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894E9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5B18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出生</w:t>
            </w:r>
          </w:p>
          <w:p w14:paraId="0B8907ED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年月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1CE44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2BEE7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贴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br/>
              <w:t>照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br/>
              <w:t>片</w:t>
            </w:r>
          </w:p>
        </w:tc>
      </w:tr>
      <w:tr w:rsidR="009C2109" w:rsidRPr="009C2109" w14:paraId="401A90B2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2C01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身份证号</w:t>
            </w:r>
          </w:p>
        </w:tc>
        <w:tc>
          <w:tcPr>
            <w:tcW w:w="7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08B46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BD080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79896BE8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DE07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民    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93356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3389E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政治面貌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FDF16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E391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学历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br/>
              <w:t>学位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108FC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29F64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38CE8B31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DA66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毕业院校</w:t>
            </w: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5B8D3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056B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毕业时间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B58B6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71AB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所学专业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93EE4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059CECC5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EB2E3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工作单位</w:t>
            </w:r>
          </w:p>
        </w:tc>
        <w:tc>
          <w:tcPr>
            <w:tcW w:w="3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1915F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2BA5C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职务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br/>
              <w:t>（职称）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434E2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DBDA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人事档案保管单位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1C41A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78BCE281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3F471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报考单位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579B5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AC28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岗位代码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5DAF0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05EADC2C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A6D5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家庭详细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br/>
              <w:t>地址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1A236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8B1E9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DF0C7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33772DFF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D45EC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通讯地址</w:t>
            </w:r>
          </w:p>
        </w:tc>
        <w:tc>
          <w:tcPr>
            <w:tcW w:w="4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04293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70B6D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邮政编码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DF82F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6C743F01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C510C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简历</w:t>
            </w:r>
          </w:p>
          <w:p w14:paraId="052E292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（自高中</w:t>
            </w:r>
          </w:p>
          <w:p w14:paraId="56ED974E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填起）</w:t>
            </w:r>
          </w:p>
        </w:tc>
        <w:tc>
          <w:tcPr>
            <w:tcW w:w="8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D278E1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0"/>
                <w:szCs w:val="20"/>
              </w:rPr>
              <w:t>(按起始时间、毕业院校/工作单位、专业/岗位、担任职务顺序填写）</w:t>
            </w:r>
          </w:p>
        </w:tc>
      </w:tr>
      <w:tr w:rsidR="009C2109" w:rsidRPr="009C2109" w14:paraId="563309D5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1FF86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受过何种</w:t>
            </w:r>
          </w:p>
          <w:p w14:paraId="5BD4A2C0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奖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</w:t>
            </w:r>
            <w:proofErr w:type="gramStart"/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励</w:t>
            </w:r>
            <w:proofErr w:type="gramEnd"/>
          </w:p>
          <w:p w14:paraId="07748F3F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或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处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分</w:t>
            </w:r>
          </w:p>
        </w:tc>
        <w:tc>
          <w:tcPr>
            <w:tcW w:w="8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82228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  <w:tr w:rsidR="009C2109" w:rsidRPr="009C2109" w14:paraId="74411009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D1E25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lastRenderedPageBreak/>
              <w:t>诚信承诺</w:t>
            </w:r>
          </w:p>
          <w:p w14:paraId="354A759E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意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见</w:t>
            </w:r>
          </w:p>
        </w:tc>
        <w:tc>
          <w:tcPr>
            <w:tcW w:w="8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8EF1C3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本人上述所填写的情况和提供的相关材料、证件均真实。若有虚假，一经查实，自动丧失应聘资格。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                                                                    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br/>
              <w:t>       </w:t>
            </w:r>
          </w:p>
          <w:p w14:paraId="7ADD84A0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ind w:firstLine="2200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             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报考人签名：</w:t>
            </w:r>
          </w:p>
          <w:p w14:paraId="1F35F69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                                           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年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月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日</w:t>
            </w:r>
          </w:p>
        </w:tc>
      </w:tr>
      <w:tr w:rsidR="009C2109" w:rsidRPr="009C2109" w14:paraId="4CB9636F" w14:textId="77777777" w:rsidTr="009C2109">
        <w:tc>
          <w:tcPr>
            <w:tcW w:w="10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110A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b/>
                <w:bCs/>
                <w:color w:val="404040"/>
                <w:kern w:val="0"/>
                <w:sz w:val="22"/>
              </w:rPr>
              <w:t>以上各栏目由报考人据实填写</w:t>
            </w:r>
          </w:p>
        </w:tc>
      </w:tr>
      <w:tr w:rsidR="009C2109" w:rsidRPr="009C2109" w14:paraId="3D689D16" w14:textId="77777777" w:rsidTr="009C2109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88824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引进单位</w:t>
            </w:r>
          </w:p>
          <w:p w14:paraId="50FBBFB8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审查意见</w:t>
            </w:r>
          </w:p>
        </w:tc>
        <w:tc>
          <w:tcPr>
            <w:tcW w:w="8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F6CC62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ind w:left="4620" w:hanging="4620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                                                                                   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审查人签名：</w:t>
            </w:r>
          </w:p>
          <w:p w14:paraId="6B0BC3EF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ind w:left="4630" w:hanging="220"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   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年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月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 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2"/>
              </w:rPr>
              <w:t>日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2"/>
              </w:rPr>
              <w:t>  </w:t>
            </w:r>
          </w:p>
        </w:tc>
      </w:tr>
      <w:tr w:rsidR="009C2109" w:rsidRPr="009C2109" w14:paraId="2B03A806" w14:textId="77777777" w:rsidTr="009C2109"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F392B" w14:textId="77777777" w:rsidR="009C2109" w:rsidRPr="009C2109" w:rsidRDefault="009C2109" w:rsidP="009C2109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4"/>
                <w:szCs w:val="24"/>
              </w:rPr>
              <w:t>备</w:t>
            </w:r>
            <w:r w:rsidRPr="009C2109">
              <w:rPr>
                <w:rFonts w:ascii="微软雅黑" w:eastAsia="微软雅黑" w:hAnsi="微软雅黑" w:cs="宋体" w:hint="eastAsia"/>
                <w:color w:val="404040"/>
                <w:kern w:val="0"/>
                <w:sz w:val="24"/>
                <w:szCs w:val="24"/>
              </w:rPr>
              <w:t>   </w:t>
            </w:r>
            <w:r w:rsidRPr="009C2109">
              <w:rPr>
                <w:rFonts w:ascii="宋体" w:eastAsia="宋体" w:hAnsi="宋体" w:cs="宋体" w:hint="eastAsia"/>
                <w:color w:val="404040"/>
                <w:kern w:val="0"/>
                <w:sz w:val="24"/>
                <w:szCs w:val="24"/>
              </w:rPr>
              <w:t>注</w:t>
            </w:r>
          </w:p>
        </w:tc>
        <w:tc>
          <w:tcPr>
            <w:tcW w:w="87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212134" w14:textId="77777777" w:rsidR="009C2109" w:rsidRPr="009C2109" w:rsidRDefault="009C2109" w:rsidP="009C2109">
            <w:pPr>
              <w:widowControl/>
              <w:jc w:val="left"/>
              <w:rPr>
                <w:rFonts w:ascii="微软雅黑" w:eastAsia="微软雅黑" w:hAnsi="微软雅黑" w:cs="宋体" w:hint="eastAsia"/>
                <w:color w:val="404040"/>
                <w:kern w:val="0"/>
                <w:sz w:val="18"/>
                <w:szCs w:val="18"/>
              </w:rPr>
            </w:pPr>
          </w:p>
        </w:tc>
      </w:tr>
    </w:tbl>
    <w:p w14:paraId="7D0B6536" w14:textId="77777777" w:rsidR="008D067B" w:rsidRDefault="008D067B">
      <w:pPr>
        <w:rPr>
          <w:rFonts w:hint="eastAsia"/>
        </w:rPr>
      </w:pPr>
    </w:p>
    <w:sectPr w:rsidR="008D067B" w:rsidSect="009C21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9"/>
    <w:rsid w:val="008D067B"/>
    <w:rsid w:val="009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C467"/>
  <w15:chartTrackingRefBased/>
  <w15:docId w15:val="{13DAC1D1-7B0D-4395-80C0-C9858529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2023-04-14T08:49:00Z</dcterms:created>
  <dcterms:modified xsi:type="dcterms:W3CDTF">2023-04-14T08:52:00Z</dcterms:modified>
</cp:coreProperties>
</file>