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5E9F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Helvetica" w:eastAsia="微软雅黑" w:hAnsi="Helvetica" w:cs="Helvetica"/>
          <w:color w:val="000000"/>
          <w:sz w:val="27"/>
          <w:szCs w:val="27"/>
          <w:shd w:val="clear" w:color="auto" w:fill="FFFFFF"/>
        </w:rPr>
        <w:t>报名操作流程</w:t>
      </w:r>
      <w:r>
        <w:rPr>
          <w:rStyle w:val="a4"/>
          <w:rFonts w:ascii="Helvetica" w:eastAsia="微软雅黑" w:hAnsi="Helvetica" w:cs="Helvetica"/>
          <w:color w:val="000000"/>
          <w:shd w:val="clear" w:color="auto" w:fill="FFFFFF"/>
        </w:rPr>
        <w:t>：</w:t>
      </w:r>
    </w:p>
    <w:p w14:paraId="051EC3B8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00"/>
          <w:spacing w:val="9"/>
          <w:sz w:val="27"/>
          <w:szCs w:val="27"/>
          <w:shd w:val="clear" w:color="auto" w:fill="FFFFFF"/>
        </w:rPr>
        <w:t>第一步：扫码进入小程序快速报名</w:t>
      </w:r>
    </w:p>
    <w:p w14:paraId="0847280A" w14:textId="6594A770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 wp14:anchorId="19919BE3" wp14:editId="5D6422B7">
            <wp:extent cx="2686050" cy="2686050"/>
            <wp:effectExtent l="0" t="0" r="0" b="0"/>
            <wp:docPr id="450403686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B1F8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52FF"/>
          <w:spacing w:val="9"/>
          <w:sz w:val="39"/>
          <w:szCs w:val="39"/>
          <w:shd w:val="clear" w:color="auto" w:fill="FFFFFF"/>
        </w:rPr>
        <w:t> </w:t>
      </w:r>
    </w:p>
    <w:p w14:paraId="69D3429F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00"/>
          <w:spacing w:val="9"/>
          <w:sz w:val="27"/>
          <w:szCs w:val="27"/>
          <w:shd w:val="clear" w:color="auto" w:fill="FFFFFF"/>
        </w:rPr>
        <w:t>第二步：在“企业招考”版块进行网上报名</w:t>
      </w:r>
    </w:p>
    <w:p w14:paraId="68AFAB32" w14:textId="60C88848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021624FE" wp14:editId="18C88CA6">
            <wp:extent cx="4940300" cy="6432550"/>
            <wp:effectExtent l="0" t="0" r="0" b="6350"/>
            <wp:docPr id="1261461654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8A69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</w:p>
    <w:p w14:paraId="7195B189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52FF"/>
          <w:spacing w:val="9"/>
          <w:sz w:val="39"/>
          <w:szCs w:val="39"/>
          <w:shd w:val="clear" w:color="auto" w:fill="FFFFFF"/>
        </w:rPr>
        <w:t> </w:t>
      </w:r>
    </w:p>
    <w:p w14:paraId="16C8DB58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00"/>
          <w:spacing w:val="9"/>
          <w:sz w:val="27"/>
          <w:szCs w:val="27"/>
          <w:shd w:val="clear" w:color="auto" w:fill="FFFFFF"/>
        </w:rPr>
        <w:t>第三步，手机号（或微信）注册登录</w:t>
      </w:r>
    </w:p>
    <w:p w14:paraId="32937B23" w14:textId="04C49DA1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2695C95D" wp14:editId="3AD7D2F4">
            <wp:extent cx="3714750" cy="7442200"/>
            <wp:effectExtent l="0" t="0" r="0" b="6350"/>
            <wp:docPr id="756722837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C215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52FF"/>
          <w:spacing w:val="9"/>
          <w:sz w:val="39"/>
          <w:szCs w:val="39"/>
          <w:shd w:val="clear" w:color="auto" w:fill="FFFFFF"/>
        </w:rPr>
        <w:t> </w:t>
      </w:r>
    </w:p>
    <w:p w14:paraId="7C0D8DB2" w14:textId="7777777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000000"/>
          <w:spacing w:val="9"/>
          <w:sz w:val="27"/>
          <w:szCs w:val="27"/>
          <w:shd w:val="clear" w:color="auto" w:fill="FFFFFF"/>
        </w:rPr>
        <w:t>第四步，填写个人信息，并上传所要求的证件照片后提交报名。</w:t>
      </w:r>
    </w:p>
    <w:p w14:paraId="2F01DF59" w14:textId="239CF987" w:rsidR="00956863" w:rsidRDefault="00956863" w:rsidP="009568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 wp14:anchorId="5B5ACB41" wp14:editId="7E79D994">
            <wp:extent cx="3549650" cy="7137400"/>
            <wp:effectExtent l="0" t="0" r="0" b="6350"/>
            <wp:docPr id="789813778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713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DE4BA" w14:textId="77777777" w:rsidR="00D34DD0" w:rsidRDefault="00D34DD0"/>
    <w:sectPr w:rsidR="00D3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63"/>
    <w:rsid w:val="00956863"/>
    <w:rsid w:val="00D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590"/>
  <w15:chartTrackingRefBased/>
  <w15:docId w15:val="{0EB72B61-C879-48FF-9080-E02E4C23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6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2023-05-22T13:08:00Z</dcterms:created>
  <dcterms:modified xsi:type="dcterms:W3CDTF">2023-05-22T13:08:00Z</dcterms:modified>
</cp:coreProperties>
</file>