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1FCB" w14:textId="77777777" w:rsidR="005133D0" w:rsidRPr="005133D0" w:rsidRDefault="005133D0" w:rsidP="005133D0">
      <w:pPr>
        <w:widowControl/>
        <w:shd w:val="clear" w:color="auto" w:fill="FFFFFF"/>
        <w:spacing w:line="525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513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附件1</w:t>
      </w:r>
    </w:p>
    <w:p w14:paraId="56B669B7" w14:textId="77777777" w:rsidR="005133D0" w:rsidRPr="005133D0" w:rsidRDefault="005133D0" w:rsidP="005133D0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513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绵阳高新区(</w:t>
      </w:r>
      <w:proofErr w:type="gramStart"/>
      <w:r w:rsidRPr="00513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科技城直管区</w:t>
      </w:r>
      <w:proofErr w:type="gramEnd"/>
      <w:r w:rsidRPr="00513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）2024年上半年公开考核招聘医疗卫生人员岗位需求和条件一览表</w:t>
      </w:r>
    </w:p>
    <w:tbl>
      <w:tblPr>
        <w:tblW w:w="1731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1231"/>
        <w:gridCol w:w="1353"/>
        <w:gridCol w:w="798"/>
        <w:gridCol w:w="904"/>
        <w:gridCol w:w="707"/>
        <w:gridCol w:w="714"/>
        <w:gridCol w:w="1716"/>
        <w:gridCol w:w="1041"/>
        <w:gridCol w:w="737"/>
        <w:gridCol w:w="2406"/>
        <w:gridCol w:w="1783"/>
        <w:gridCol w:w="1507"/>
        <w:gridCol w:w="1439"/>
      </w:tblGrid>
      <w:tr w:rsidR="005133D0" w:rsidRPr="005133D0" w14:paraId="35FAB6D0" w14:textId="77777777" w:rsidTr="005133D0"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26973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县（市、区）、园区</w:t>
            </w:r>
          </w:p>
        </w:tc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41DB3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2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402FD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38F23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性质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6E27F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BDF21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BC948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5B641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招聘单位咨询电话</w:t>
            </w: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（区号：0816）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DD96A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主管部门咨询电话</w:t>
            </w: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（区号：0816）</w:t>
            </w:r>
          </w:p>
        </w:tc>
      </w:tr>
      <w:tr w:rsidR="005133D0" w:rsidRPr="005133D0" w14:paraId="63FE13F6" w14:textId="77777777" w:rsidTr="005133D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4146A" w14:textId="77777777" w:rsidR="005133D0" w:rsidRPr="005133D0" w:rsidRDefault="005133D0" w:rsidP="00513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011F4" w14:textId="77777777" w:rsidR="005133D0" w:rsidRPr="005133D0" w:rsidRDefault="005133D0" w:rsidP="00513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DA9C2" w14:textId="77777777" w:rsidR="005133D0" w:rsidRPr="005133D0" w:rsidRDefault="005133D0" w:rsidP="00513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67BCD" w14:textId="77777777" w:rsidR="005133D0" w:rsidRPr="005133D0" w:rsidRDefault="005133D0" w:rsidP="00513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838EC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C7A38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990F0" w14:textId="77777777" w:rsidR="005133D0" w:rsidRPr="005133D0" w:rsidRDefault="005133D0" w:rsidP="00513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9EB75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A97B0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9E68C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E57C2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99195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2CE61" w14:textId="77777777" w:rsidR="005133D0" w:rsidRPr="005133D0" w:rsidRDefault="005133D0" w:rsidP="00513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4437F" w14:textId="77777777" w:rsidR="005133D0" w:rsidRPr="005133D0" w:rsidRDefault="005133D0" w:rsidP="00513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33D0" w:rsidRPr="005133D0" w14:paraId="29F77AD8" w14:textId="77777777" w:rsidTr="005133D0"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0A062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绵阳高新区（</w:t>
            </w:r>
            <w:proofErr w:type="gramStart"/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科技城直管区</w:t>
            </w:r>
            <w:proofErr w:type="gramEnd"/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5852D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绵阳科技城社会事业和基层</w:t>
            </w:r>
            <w:proofErr w:type="gramStart"/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治理局</w:t>
            </w:r>
            <w:proofErr w:type="gramEnd"/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2E451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绵阳高新技术产业开发区永兴镇中心卫生院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DD084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事业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530AC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行政干事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8EC5B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04FE7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61986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1988年5月8日以后出生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E03E5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83658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不限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992C0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本科：临床医学类、中医学类；</w:t>
            </w: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研究生：临床医学类、中医学类；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FC635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从事医疗卫生机构公共卫生管理或办公室工作经历5年以上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3E632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530950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3119D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2534470</w:t>
            </w:r>
          </w:p>
        </w:tc>
      </w:tr>
      <w:tr w:rsidR="005133D0" w:rsidRPr="005133D0" w14:paraId="40DDAF87" w14:textId="77777777" w:rsidTr="005133D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07CE6" w14:textId="77777777" w:rsidR="005133D0" w:rsidRPr="005133D0" w:rsidRDefault="005133D0" w:rsidP="00513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44185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绵阳科技城社会事业和基层</w:t>
            </w:r>
            <w:proofErr w:type="gramStart"/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治理局</w:t>
            </w:r>
            <w:proofErr w:type="gramEnd"/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26D79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绵阳</w:t>
            </w:r>
            <w:proofErr w:type="gramStart"/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高新技术产业开发区普明街道</w:t>
            </w:r>
            <w:proofErr w:type="gramEnd"/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社区卫生服务中心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E92DA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事业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46B24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放射科医师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F3BE3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95E64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DD98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1988年5月8日以后出生（取得中级职称及以上可放宽至1983年5月8日）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0040E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88664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不限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8AD74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本科：临床医学、医学影像学；</w:t>
            </w: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研究生：影像医学与核医学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31030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取得执业医师资格，（执业范围注册有医学影像和放射治疗专业）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0BB23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2540980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7DBF2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2534470</w:t>
            </w:r>
          </w:p>
        </w:tc>
      </w:tr>
      <w:tr w:rsidR="005133D0" w:rsidRPr="005133D0" w14:paraId="5AB1750F" w14:textId="77777777" w:rsidTr="005133D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39501" w14:textId="77777777" w:rsidR="005133D0" w:rsidRPr="005133D0" w:rsidRDefault="005133D0" w:rsidP="00513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7FB5E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绵阳科技城社会事业和基层</w:t>
            </w:r>
            <w:proofErr w:type="gramStart"/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治理局</w:t>
            </w:r>
            <w:proofErr w:type="gramEnd"/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2FAE0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绵阳</w:t>
            </w:r>
            <w:proofErr w:type="gramStart"/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高新技术产业开发区普明街道</w:t>
            </w:r>
            <w:proofErr w:type="gramEnd"/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社区卫生服务中心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F1FEB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事业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84B39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中医科医师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A7CCE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2E665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D7866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1988年5月8日以后出生（取得中级职称及以上可放宽至1983年5月8日）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0B461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4A01E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不限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F5F2F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本科：中医学、针灸推拿学 、中医骨伤科学、中医儿科学；</w:t>
            </w: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研究生：中医学、针灸推拿学、中医骨伤科学、中医儿科学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3886F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取得执业医师资格，（执业范围注册有中医专业）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5D5A0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2540980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14A06" w14:textId="77777777" w:rsidR="005133D0" w:rsidRPr="005133D0" w:rsidRDefault="005133D0" w:rsidP="005133D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33D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2534470</w:t>
            </w:r>
          </w:p>
        </w:tc>
      </w:tr>
    </w:tbl>
    <w:p w14:paraId="64E4B915" w14:textId="77777777" w:rsidR="005133D0" w:rsidRPr="005133D0" w:rsidRDefault="005133D0" w:rsidP="005133D0">
      <w:pPr>
        <w:widowControl/>
        <w:numPr>
          <w:ilvl w:val="0"/>
          <w:numId w:val="2"/>
        </w:numPr>
        <w:pBdr>
          <w:bottom w:val="dashed" w:sz="6" w:space="0" w:color="999898"/>
        </w:pBdr>
        <w:shd w:val="clear" w:color="auto" w:fill="FFFFFF"/>
        <w:jc w:val="left"/>
        <w:rPr>
          <w:rFonts w:ascii="微软雅黑" w:eastAsia="微软雅黑" w:hAnsi="微软雅黑" w:cs="宋体"/>
          <w:color w:val="FF0000"/>
          <w:kern w:val="0"/>
          <w:sz w:val="18"/>
          <w:szCs w:val="18"/>
        </w:rPr>
      </w:pPr>
      <w:r w:rsidRPr="005133D0">
        <w:rPr>
          <w:rFonts w:ascii="微软雅黑" w:eastAsia="微软雅黑" w:hAnsi="微软雅黑" w:cs="宋体" w:hint="eastAsia"/>
          <w:color w:val="FF0000"/>
          <w:kern w:val="0"/>
          <w:sz w:val="18"/>
          <w:szCs w:val="18"/>
        </w:rPr>
        <w:t>访问量：[324]</w:t>
      </w:r>
    </w:p>
    <w:p w14:paraId="11A6D61C" w14:textId="77777777" w:rsidR="008C48E4" w:rsidRPr="005133D0" w:rsidRDefault="008C48E4" w:rsidP="005133D0"/>
    <w:sectPr w:rsidR="008C48E4" w:rsidRPr="005133D0" w:rsidSect="002E0F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31B53"/>
    <w:multiLevelType w:val="multilevel"/>
    <w:tmpl w:val="118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64B7B"/>
    <w:multiLevelType w:val="multilevel"/>
    <w:tmpl w:val="D9F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344373">
    <w:abstractNumId w:val="1"/>
  </w:num>
  <w:num w:numId="2" w16cid:durableId="78253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D0"/>
    <w:rsid w:val="002E0F12"/>
    <w:rsid w:val="005133D0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FEA4"/>
  <w15:chartTrackingRefBased/>
  <w15:docId w15:val="{BE32B552-2DD0-4F3F-A085-167BF743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rsid w:val="00513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1673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9696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501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2495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657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5835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2024-04-17T07:09:00Z</dcterms:created>
  <dcterms:modified xsi:type="dcterms:W3CDTF">2024-04-17T07:09:00Z</dcterms:modified>
</cp:coreProperties>
</file>