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lang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淮北市粮食产业发展集团有限公司</w:t>
      </w:r>
    </w:p>
    <w:p>
      <w:pPr>
        <w:keepNext w:val="0"/>
        <w:keepLines w:val="0"/>
        <w:pageBreakBefore w:val="0"/>
        <w:kinsoku/>
        <w:wordWrap/>
        <w:overflowPunct w:val="0"/>
        <w:topLinePunct w:val="0"/>
        <w:autoSpaceDE/>
        <w:autoSpaceDN/>
        <w:bidi w:val="0"/>
        <w:spacing w:line="580" w:lineRule="exact"/>
        <w:jc w:val="center"/>
        <w:textAlignment w:val="auto"/>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lang w:val="en-US" w:eastAsia="zh-CN"/>
        </w:rPr>
        <w:t>2025年</w:t>
      </w:r>
      <w:r>
        <w:rPr>
          <w:rFonts w:hint="eastAsia" w:ascii="Times New Roman" w:hAnsi="Times New Roman" w:eastAsia="方正小标宋简体"/>
          <w:color w:val="auto"/>
          <w:sz w:val="44"/>
          <w:szCs w:val="44"/>
          <w:highlight w:val="none"/>
          <w:lang w:eastAsia="zh-CN"/>
        </w:rPr>
        <w:t>社会</w:t>
      </w:r>
      <w:r>
        <w:rPr>
          <w:rFonts w:ascii="Times New Roman" w:hAnsi="Times New Roman" w:eastAsia="方正小标宋简体"/>
          <w:color w:val="auto"/>
          <w:sz w:val="44"/>
          <w:szCs w:val="44"/>
          <w:highlight w:val="none"/>
        </w:rPr>
        <w:t>公开招聘</w:t>
      </w:r>
      <w:r>
        <w:rPr>
          <w:rFonts w:hint="eastAsia" w:ascii="Times New Roman" w:hAnsi="Times New Roman" w:eastAsia="方正小标宋简体"/>
          <w:color w:val="auto"/>
          <w:sz w:val="44"/>
          <w:szCs w:val="44"/>
          <w:highlight w:val="none"/>
          <w:lang w:eastAsia="zh-CN"/>
        </w:rPr>
        <w:t>公告</w:t>
      </w:r>
    </w:p>
    <w:p>
      <w:pPr>
        <w:keepNext w:val="0"/>
        <w:keepLines w:val="0"/>
        <w:pageBreakBefore w:val="0"/>
        <w:kinsoku/>
        <w:wordWrap/>
        <w:topLinePunct w:val="0"/>
        <w:autoSpaceDE/>
        <w:autoSpaceDN/>
        <w:bidi w:val="0"/>
        <w:spacing w:line="580" w:lineRule="exact"/>
        <w:jc w:val="left"/>
        <w:textAlignment w:val="auto"/>
        <w:rPr>
          <w:color w:val="auto"/>
          <w:highlight w:val="none"/>
        </w:rPr>
      </w:pPr>
    </w:p>
    <w:p>
      <w:pPr>
        <w:pStyle w:val="6"/>
        <w:keepNext w:val="0"/>
        <w:keepLines w:val="0"/>
        <w:pageBreakBefore w:val="0"/>
        <w:kinsoku/>
        <w:wordWrap/>
        <w:topLinePunct w:val="0"/>
        <w:autoSpaceDE/>
        <w:autoSpaceDN/>
        <w:bidi w:val="0"/>
        <w:spacing w:line="580" w:lineRule="exact"/>
        <w:ind w:firstLine="640" w:firstLineChars="200"/>
        <w:jc w:val="left"/>
        <w:textAlignment w:val="auto"/>
        <w:rPr>
          <w:rFonts w:hint="eastAsia" w:ascii="Times New Roman" w:hAnsi="Times New Roman" w:eastAsia="仿宋_GB2312"/>
          <w:color w:val="auto"/>
          <w:kern w:val="0"/>
          <w:sz w:val="31"/>
          <w:szCs w:val="31"/>
          <w:highlight w:val="none"/>
          <w:lang w:bidi="ar"/>
        </w:rPr>
      </w:pPr>
      <w:r>
        <w:rPr>
          <w:rFonts w:ascii="Times New Roman" w:hAnsi="Times New Roman" w:eastAsia="仿宋_GB2312"/>
          <w:color w:val="auto"/>
          <w:sz w:val="32"/>
          <w:szCs w:val="32"/>
          <w:highlight w:val="none"/>
        </w:rPr>
        <w:t>为实施人才强企战略，打造高素质人才队伍，根据公司发展需要，</w:t>
      </w:r>
      <w:r>
        <w:rPr>
          <w:rFonts w:hint="eastAsia" w:ascii="Times New Roman" w:hAnsi="Times New Roman" w:eastAsia="仿宋_GB2312"/>
          <w:color w:val="auto"/>
          <w:kern w:val="0"/>
          <w:sz w:val="31"/>
          <w:szCs w:val="31"/>
          <w:highlight w:val="none"/>
          <w:lang w:bidi="ar"/>
        </w:rPr>
        <w:t>集团</w:t>
      </w:r>
      <w:r>
        <w:rPr>
          <w:rFonts w:ascii="Times New Roman" w:hAnsi="Times New Roman" w:eastAsia="仿宋_GB2312"/>
          <w:color w:val="auto"/>
          <w:kern w:val="0"/>
          <w:sz w:val="31"/>
          <w:szCs w:val="31"/>
          <w:highlight w:val="none"/>
          <w:lang w:bidi="ar"/>
        </w:rPr>
        <w:t>本部招聘</w:t>
      </w:r>
      <w:r>
        <w:rPr>
          <w:rFonts w:hint="eastAsia" w:ascii="Times New Roman" w:hAnsi="Times New Roman" w:eastAsia="仿宋_GB2312"/>
          <w:color w:val="auto"/>
          <w:kern w:val="0"/>
          <w:sz w:val="31"/>
          <w:szCs w:val="31"/>
          <w:highlight w:val="none"/>
          <w:lang w:bidi="ar"/>
        </w:rPr>
        <w:t>综合事务部综合文字岗工作人员1人、党建岗工作人员</w:t>
      </w:r>
      <w:r>
        <w:rPr>
          <w:rFonts w:ascii="Times New Roman" w:hAnsi="Times New Roman" w:eastAsia="仿宋_GB2312"/>
          <w:color w:val="auto"/>
          <w:kern w:val="0"/>
          <w:sz w:val="31"/>
          <w:szCs w:val="31"/>
          <w:highlight w:val="none"/>
          <w:lang w:bidi="ar"/>
        </w:rPr>
        <w:t>1</w:t>
      </w:r>
      <w:r>
        <w:rPr>
          <w:rFonts w:hint="eastAsia" w:ascii="Times New Roman" w:hAnsi="Times New Roman" w:eastAsia="仿宋_GB2312"/>
          <w:color w:val="auto"/>
          <w:kern w:val="0"/>
          <w:sz w:val="31"/>
          <w:szCs w:val="31"/>
          <w:highlight w:val="none"/>
          <w:lang w:bidi="ar"/>
        </w:rPr>
        <w:t>人，产业投资发展部工作人员</w:t>
      </w:r>
      <w:r>
        <w:rPr>
          <w:rFonts w:ascii="Times New Roman" w:hAnsi="Times New Roman" w:eastAsia="仿宋_GB2312"/>
          <w:color w:val="auto"/>
          <w:kern w:val="0"/>
          <w:sz w:val="31"/>
          <w:szCs w:val="31"/>
          <w:highlight w:val="none"/>
          <w:lang w:bidi="ar"/>
        </w:rPr>
        <w:t>2</w:t>
      </w:r>
      <w:r>
        <w:rPr>
          <w:rFonts w:hint="eastAsia" w:ascii="Times New Roman" w:hAnsi="Times New Roman" w:eastAsia="仿宋_GB2312"/>
          <w:color w:val="auto"/>
          <w:kern w:val="0"/>
          <w:sz w:val="31"/>
          <w:szCs w:val="31"/>
          <w:highlight w:val="none"/>
          <w:lang w:bidi="ar"/>
        </w:rPr>
        <w:t>人。下属子公司</w:t>
      </w:r>
      <w:r>
        <w:rPr>
          <w:rFonts w:hint="eastAsia" w:ascii="Times New Roman" w:hAnsi="Times New Roman" w:eastAsia="仿宋_GB2312"/>
          <w:color w:val="auto"/>
          <w:kern w:val="0"/>
          <w:sz w:val="31"/>
          <w:szCs w:val="31"/>
          <w:highlight w:val="none"/>
          <w:lang w:eastAsia="zh-CN" w:bidi="ar"/>
        </w:rPr>
        <w:t>淮北市粮油食品局直属库有限公司</w:t>
      </w:r>
      <w:r>
        <w:rPr>
          <w:rFonts w:hint="eastAsia" w:ascii="Times New Roman" w:hAnsi="Times New Roman" w:eastAsia="仿宋_GB2312"/>
          <w:color w:val="auto"/>
          <w:kern w:val="0"/>
          <w:sz w:val="31"/>
          <w:szCs w:val="31"/>
          <w:highlight w:val="none"/>
          <w:lang w:bidi="ar"/>
        </w:rPr>
        <w:t>招聘综合事务部综合文字岗工作人员1人，</w:t>
      </w:r>
      <w:r>
        <w:rPr>
          <w:rFonts w:hint="eastAsia" w:ascii="Times New Roman" w:hAnsi="Times New Roman" w:eastAsia="仿宋_GB2312"/>
          <w:color w:val="auto"/>
          <w:kern w:val="0"/>
          <w:sz w:val="31"/>
          <w:szCs w:val="31"/>
          <w:highlight w:val="none"/>
          <w:lang w:eastAsia="zh-CN" w:bidi="ar"/>
        </w:rPr>
        <w:t>下属子公司淮北市振淮粮食物流有限责任公司招聘</w:t>
      </w:r>
      <w:r>
        <w:rPr>
          <w:rFonts w:hint="eastAsia" w:ascii="Times New Roman" w:hAnsi="Times New Roman" w:eastAsia="仿宋_GB2312"/>
          <w:color w:val="auto"/>
          <w:kern w:val="0"/>
          <w:sz w:val="31"/>
          <w:szCs w:val="31"/>
          <w:highlight w:val="none"/>
          <w:lang w:bidi="ar"/>
        </w:rPr>
        <w:t>业务部工作人员1人。具</w:t>
      </w:r>
      <w:r>
        <w:rPr>
          <w:rFonts w:ascii="Times New Roman" w:hAnsi="Times New Roman" w:eastAsia="仿宋_GB2312"/>
          <w:color w:val="auto"/>
          <w:sz w:val="32"/>
          <w:szCs w:val="32"/>
          <w:highlight w:val="none"/>
        </w:rPr>
        <w:t>体招聘方案如下：</w:t>
      </w:r>
    </w:p>
    <w:p>
      <w:pPr>
        <w:overflowPunct w:val="0"/>
        <w:spacing w:line="580" w:lineRule="exact"/>
        <w:ind w:firstLine="640"/>
        <w:rPr>
          <w:rFonts w:hint="default" w:ascii="Times New Roman" w:hAnsi="Times New Roman" w:eastAsia="仿宋_GB2312" w:cs="Times New Roman"/>
          <w:color w:val="auto"/>
          <w:sz w:val="32"/>
          <w:szCs w:val="32"/>
          <w:highlight w:val="none"/>
          <w:lang w:eastAsia="zh-CN"/>
        </w:rPr>
      </w:pPr>
      <w:r>
        <w:rPr>
          <w:rFonts w:ascii="Times New Roman" w:hAnsi="Times New Roman" w:eastAsia="黑体"/>
          <w:color w:val="auto"/>
          <w:sz w:val="32"/>
          <w:szCs w:val="32"/>
          <w:highlight w:val="none"/>
        </w:rPr>
        <w:t>一、企业简介</w:t>
      </w:r>
    </w:p>
    <w:p>
      <w:pPr>
        <w:overflowPunct w:val="0"/>
        <w:spacing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淮北市粮食产业发展集团有限公司</w:t>
      </w:r>
      <w:r>
        <w:rPr>
          <w:rFonts w:hint="eastAsia" w:ascii="Times New Roman" w:hAnsi="Times New Roman" w:eastAsia="仿宋_GB2312" w:cs="Times New Roman"/>
          <w:color w:val="auto"/>
          <w:sz w:val="32"/>
          <w:szCs w:val="32"/>
          <w:highlight w:val="none"/>
          <w:lang w:val="en-US" w:eastAsia="zh-CN"/>
        </w:rPr>
        <w:t>是市政府直属国有企业,</w:t>
      </w:r>
      <w:r>
        <w:rPr>
          <w:rFonts w:hint="default" w:ascii="Times New Roman" w:hAnsi="Times New Roman" w:eastAsia="仿宋_GB2312" w:cs="Times New Roman"/>
          <w:color w:val="auto"/>
          <w:sz w:val="32"/>
          <w:szCs w:val="32"/>
          <w:highlight w:val="none"/>
          <w:lang w:eastAsia="zh-CN"/>
        </w:rPr>
        <w:t>成立于2023年3月，注册资本</w:t>
      </w:r>
      <w:r>
        <w:rPr>
          <w:rFonts w:hint="default" w:ascii="Times New Roman" w:hAnsi="Times New Roman" w:eastAsia="仿宋_GB2312" w:cs="Times New Roman"/>
          <w:color w:val="auto"/>
          <w:sz w:val="32"/>
          <w:szCs w:val="32"/>
          <w:highlight w:val="none"/>
          <w:lang w:val="en-US" w:eastAsia="zh-CN"/>
        </w:rPr>
        <w:t>金</w:t>
      </w:r>
      <w:r>
        <w:rPr>
          <w:rFonts w:hint="default" w:ascii="Times New Roman" w:hAnsi="Times New Roman" w:eastAsia="仿宋_GB2312" w:cs="Times New Roman"/>
          <w:color w:val="auto"/>
          <w:sz w:val="32"/>
          <w:szCs w:val="32"/>
          <w:highlight w:val="none"/>
          <w:lang w:eastAsia="zh-CN"/>
        </w:rPr>
        <w:t>6.46亿元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市国资委代表市政府履行出资人职责，市发展改革委（粮食和储备局、能源局）负责行业管理。集团建立母子公司管理体制，依法对下属子公司履行股东职责，赋予各子公司自主经营权。粮食集团主责主业为</w:t>
      </w:r>
      <w:r>
        <w:rPr>
          <w:rFonts w:hint="default" w:ascii="Times New Roman" w:hAnsi="Times New Roman" w:eastAsia="仿宋_GB2312" w:cs="Times New Roman"/>
          <w:color w:val="auto"/>
          <w:sz w:val="32"/>
          <w:szCs w:val="32"/>
          <w:highlight w:val="none"/>
          <w:lang w:eastAsia="zh-CN"/>
        </w:rPr>
        <w:t>政策性粮油收购、储备、轮换、物资储备及经营性粮油加工、贸易、投融资</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集团本部</w:t>
      </w:r>
      <w:r>
        <w:rPr>
          <w:rFonts w:hint="default" w:ascii="Times New Roman" w:hAnsi="Times New Roman" w:eastAsia="仿宋_GB2312" w:cs="Times New Roman"/>
          <w:color w:val="auto"/>
          <w:sz w:val="32"/>
          <w:szCs w:val="32"/>
          <w:highlight w:val="none"/>
          <w:lang w:eastAsia="zh-CN"/>
        </w:rPr>
        <w:t>内设综合事务部、粮食储备部、产业发展部、财务资产部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粮食质量检测中心</w:t>
      </w:r>
      <w:r>
        <w:rPr>
          <w:rFonts w:hint="eastAsia" w:ascii="Times New Roman" w:hAnsi="Times New Roman" w:eastAsia="仿宋_GB2312" w:cs="Times New Roman"/>
          <w:color w:val="auto"/>
          <w:sz w:val="32"/>
          <w:szCs w:val="32"/>
          <w:highlight w:val="none"/>
          <w:lang w:eastAsia="zh-CN"/>
        </w:rPr>
        <w:t>、纪检审计部</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个职能部门，下辖安徽淮北国家粮食储备库有限责任公司、淮北市粮油食品局直属库有限公司、淮北市振淮粮食物流有限责任公司</w:t>
      </w:r>
      <w:r>
        <w:rPr>
          <w:rFonts w:hint="eastAsia" w:ascii="Times New Roman" w:hAnsi="Times New Roman" w:eastAsia="仿宋_GB2312" w:cs="Times New Roman"/>
          <w:color w:val="auto"/>
          <w:sz w:val="32"/>
          <w:szCs w:val="32"/>
          <w:highlight w:val="none"/>
          <w:lang w:eastAsia="zh-CN"/>
        </w:rPr>
        <w:t>、淮北市军粮供应站、淮北市粮食产业发展集团粮食购销有限责任公司</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家</w:t>
      </w:r>
      <w:r>
        <w:rPr>
          <w:rFonts w:hint="default" w:ascii="Times New Roman" w:hAnsi="Times New Roman" w:eastAsia="仿宋_GB2312" w:cs="Times New Roman"/>
          <w:color w:val="auto"/>
          <w:sz w:val="32"/>
          <w:szCs w:val="32"/>
          <w:highlight w:val="none"/>
          <w:lang w:val="en-US" w:eastAsia="zh-CN"/>
        </w:rPr>
        <w:t>全资</w:t>
      </w:r>
      <w:r>
        <w:rPr>
          <w:rFonts w:hint="default" w:ascii="Times New Roman" w:hAnsi="Times New Roman" w:eastAsia="仿宋_GB2312" w:cs="Times New Roman"/>
          <w:color w:val="auto"/>
          <w:sz w:val="32"/>
          <w:szCs w:val="32"/>
          <w:highlight w:val="none"/>
          <w:lang w:eastAsia="zh-CN"/>
        </w:rPr>
        <w:t>子公司。</w:t>
      </w:r>
    </w:p>
    <w:p>
      <w:pPr>
        <w:overflowPunct w:val="0"/>
        <w:spacing w:line="58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二、招聘原则</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坚持党管干部，树立德才兼备、任人唯贤的用人导向，坚持公正、公平、公开、择优原则，着重发现和选用公道正派、业绩突出、作风优良、群众认可的优秀人才。</w:t>
      </w:r>
    </w:p>
    <w:p>
      <w:pPr>
        <w:overflowPunct w:val="0"/>
        <w:spacing w:line="580" w:lineRule="exact"/>
        <w:ind w:firstLine="64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三、招聘条件及要求</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（一）具有中华人民共和国国籍，遵守国家宪法和法律，政治素质高，品行端正，无违法犯罪等不良行为记录，工作能力突出；</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（二）具有良好的身体条件和心理素质，抗压能力、责任心强；</w:t>
      </w:r>
    </w:p>
    <w:p>
      <w:pPr>
        <w:overflowPunct w:val="0"/>
        <w:spacing w:line="580" w:lineRule="exact"/>
        <w:ind w:firstLine="642"/>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（三）具有国家承认的相关学历，符合招考岗位的任职资格要求；</w:t>
      </w:r>
    </w:p>
    <w:p>
      <w:pPr>
        <w:overflowPunct w:val="0"/>
        <w:spacing w:line="580" w:lineRule="exact"/>
        <w:ind w:firstLine="640" w:firstLineChars="20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（四）具体招聘岗位、人数及任职条件详见附件</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淮北市粮食产业发展集团有限公司</w:t>
      </w:r>
      <w:r>
        <w:rPr>
          <w:rFonts w:hint="eastAsia" w:ascii="Times New Roman" w:hAnsi="Times New Roman" w:eastAsia="仿宋_GB2312"/>
          <w:color w:val="auto"/>
          <w:sz w:val="32"/>
          <w:szCs w:val="32"/>
          <w:highlight w:val="none"/>
          <w:lang w:val="en-US" w:eastAsia="zh-CN"/>
        </w:rPr>
        <w:t>2025年</w:t>
      </w:r>
      <w:r>
        <w:rPr>
          <w:rFonts w:hint="eastAsia" w:ascii="Times New Roman" w:hAnsi="Times New Roman" w:eastAsia="仿宋_GB2312"/>
          <w:color w:val="auto"/>
          <w:sz w:val="32"/>
          <w:szCs w:val="32"/>
          <w:highlight w:val="none"/>
          <w:lang w:eastAsia="zh-CN"/>
        </w:rPr>
        <w:t>社会</w:t>
      </w:r>
      <w:r>
        <w:rPr>
          <w:rFonts w:hint="eastAsia" w:ascii="Times New Roman" w:hAnsi="Times New Roman" w:eastAsia="仿宋_GB2312"/>
          <w:color w:val="auto"/>
          <w:sz w:val="32"/>
          <w:szCs w:val="32"/>
          <w:highlight w:val="none"/>
        </w:rPr>
        <w:t>公开招聘岗位表</w:t>
      </w:r>
      <w:r>
        <w:rPr>
          <w:rFonts w:ascii="Times New Roman" w:hAnsi="Times New Roman" w:eastAsia="仿宋_GB2312"/>
          <w:color w:val="auto"/>
          <w:sz w:val="32"/>
          <w:szCs w:val="32"/>
          <w:highlight w:val="none"/>
        </w:rPr>
        <w:t>》，表中的“35周岁以下”为“</w:t>
      </w:r>
      <w:r>
        <w:rPr>
          <w:rFonts w:hint="eastAsia" w:ascii="Times New Roman" w:hAnsi="Times New Roman" w:eastAsia="仿宋_GB2312"/>
          <w:color w:val="auto"/>
          <w:sz w:val="32"/>
          <w:szCs w:val="32"/>
          <w:highlight w:val="none"/>
          <w:lang w:val="en-US" w:eastAsia="zh-CN"/>
        </w:rPr>
        <w:t>1989</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月后出生”“30</w:t>
      </w:r>
      <w:r>
        <w:rPr>
          <w:rFonts w:hint="eastAsia" w:ascii="Times New Roman" w:hAnsi="Times New Roman" w:eastAsia="仿宋_GB2312"/>
          <w:color w:val="auto"/>
          <w:sz w:val="32"/>
          <w:szCs w:val="32"/>
          <w:highlight w:val="none"/>
          <w:lang w:eastAsia="zh-CN"/>
        </w:rPr>
        <w:t>周</w:t>
      </w:r>
      <w:r>
        <w:rPr>
          <w:rFonts w:ascii="Times New Roman" w:hAnsi="Times New Roman" w:eastAsia="仿宋_GB2312"/>
          <w:color w:val="auto"/>
          <w:sz w:val="32"/>
          <w:szCs w:val="32"/>
          <w:highlight w:val="none"/>
        </w:rPr>
        <w:t>岁以下”为“</w:t>
      </w:r>
      <w:r>
        <w:rPr>
          <w:rFonts w:hint="eastAsia" w:ascii="Times New Roman" w:hAnsi="Times New Roman" w:eastAsia="仿宋_GB2312"/>
          <w:color w:val="auto"/>
          <w:sz w:val="32"/>
          <w:szCs w:val="32"/>
          <w:highlight w:val="none"/>
          <w:lang w:val="en-US" w:eastAsia="zh-CN"/>
        </w:rPr>
        <w:t>1994</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月后出生”。</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rPr>
        <w:t>（五）下列人员不得报考：</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1.在读的普通高校非应届毕业生;</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2.现役军人;</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3.尚未解除纪律处分或者正在接受纪律审查的人员;</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4.受过刑事处罚或者涉嫌违法犯罪尚未查清的人员;</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5.被国家机关、事业单位开除公职或者辞退的人员;</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6.经政府人力资源和社会保障部门认定具有考试违纪行为且在停考期内的人员;</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7.近两年年度考核中被确定为不合格的人员;</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8.法律规定不得参加报考的其他情形人员。</w:t>
      </w:r>
    </w:p>
    <w:p>
      <w:pPr>
        <w:overflowPunct w:val="0"/>
        <w:spacing w:line="58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四、招聘程序</w:t>
      </w:r>
    </w:p>
    <w:p>
      <w:pPr>
        <w:overflowPunct w:val="0"/>
        <w:spacing w:line="58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本次招聘工作按照报名、资格审查、面试、体检、组织考察</w:t>
      </w:r>
      <w:r>
        <w:rPr>
          <w:rFonts w:hint="eastAsia" w:ascii="Times New Roman" w:hAnsi="Times New Roman" w:eastAsia="仿宋_GB2312"/>
          <w:color w:val="auto"/>
          <w:sz w:val="32"/>
          <w:szCs w:val="32"/>
          <w:highlight w:val="none"/>
          <w:lang w:eastAsia="zh-CN"/>
        </w:rPr>
        <w:t>背调</w:t>
      </w:r>
      <w:r>
        <w:rPr>
          <w:rFonts w:ascii="Times New Roman" w:hAnsi="Times New Roman" w:eastAsia="仿宋_GB2312"/>
          <w:color w:val="auto"/>
          <w:sz w:val="32"/>
          <w:szCs w:val="32"/>
          <w:highlight w:val="none"/>
        </w:rPr>
        <w:t>、研究决定、公示录用、聘用等程序实施。</w:t>
      </w:r>
    </w:p>
    <w:p>
      <w:pPr>
        <w:overflowPunct w:val="0"/>
        <w:spacing w:line="580" w:lineRule="exact"/>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　　（一）报名</w:t>
      </w:r>
    </w:p>
    <w:p>
      <w:pPr>
        <w:keepNext w:val="0"/>
        <w:keepLines w:val="0"/>
        <w:pageBreakBefore w:val="0"/>
        <w:widowControl w:val="0"/>
        <w:kinsoku/>
        <w:wordWrap/>
        <w:overflowPunct w:val="0"/>
        <w:topLinePunct w:val="0"/>
        <w:autoSpaceDE/>
        <w:autoSpaceDN/>
        <w:bidi w:val="0"/>
        <w:adjustRightInd/>
        <w:snapToGrid/>
        <w:spacing w:line="580" w:lineRule="exact"/>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本次招考采取网上报名，即以邮箱投递报名信息表（详见附件2）、简历及相关材料扫描件的方式进行：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left"/>
        <w:textAlignment w:val="auto"/>
        <w:rPr>
          <w:rFonts w:ascii="Times New Roman" w:hAnsi="Times New Roman" w:eastAsia="仿宋_GB2312"/>
          <w:b w:val="0"/>
          <w:bCs w:val="0"/>
          <w:color w:val="4F81BD" w:themeColor="accent1"/>
          <w:sz w:val="32"/>
          <w:szCs w:val="32"/>
          <w:highlight w:val="yellow"/>
          <w14:textFill>
            <w14:solidFill>
              <w14:schemeClr w14:val="accent1"/>
            </w14:solidFill>
          </w14:textFill>
        </w:rPr>
      </w:pPr>
      <w:r>
        <w:rPr>
          <w:rFonts w:hint="eastAsia" w:ascii="Times New Roman" w:hAnsi="Times New Roman" w:eastAsia="仿宋_GB2312"/>
          <w:b w:val="0"/>
          <w:bCs w:val="0"/>
          <w:color w:val="auto"/>
          <w:sz w:val="32"/>
          <w:szCs w:val="32"/>
          <w:highlight w:val="none"/>
          <w:lang w:val="en-US" w:eastAsia="zh-CN"/>
        </w:rPr>
        <w:t>1.</w:t>
      </w:r>
      <w:r>
        <w:rPr>
          <w:rFonts w:ascii="Times New Roman" w:hAnsi="Times New Roman" w:eastAsia="仿宋_GB2312"/>
          <w:b w:val="0"/>
          <w:bCs w:val="0"/>
          <w:color w:val="auto"/>
          <w:sz w:val="32"/>
          <w:szCs w:val="32"/>
          <w:highlight w:val="none"/>
        </w:rPr>
        <w:t>报名时间：从2025年</w:t>
      </w:r>
      <w:r>
        <w:rPr>
          <w:rFonts w:hint="eastAsia" w:ascii="Times New Roman" w:hAnsi="Times New Roman" w:eastAsia="仿宋_GB2312"/>
          <w:b w:val="0"/>
          <w:bCs w:val="0"/>
          <w:color w:val="auto"/>
          <w:sz w:val="32"/>
          <w:szCs w:val="32"/>
          <w:highlight w:val="none"/>
          <w:lang w:val="en-US" w:eastAsia="zh-CN"/>
        </w:rPr>
        <w:t>4</w:t>
      </w:r>
      <w:r>
        <w:rPr>
          <w:rFonts w:ascii="Times New Roman" w:hAnsi="Times New Roman" w:eastAsia="仿宋_GB2312"/>
          <w:b w:val="0"/>
          <w:bCs w:val="0"/>
          <w:color w:val="auto"/>
          <w:sz w:val="32"/>
          <w:szCs w:val="32"/>
          <w:highlight w:val="none"/>
        </w:rPr>
        <w:t>月</w:t>
      </w:r>
      <w:r>
        <w:rPr>
          <w:rFonts w:hint="eastAsia" w:ascii="Times New Roman" w:hAnsi="Times New Roman" w:eastAsia="仿宋_GB2312"/>
          <w:b w:val="0"/>
          <w:bCs w:val="0"/>
          <w:color w:val="auto"/>
          <w:sz w:val="32"/>
          <w:szCs w:val="32"/>
          <w:highlight w:val="none"/>
          <w:lang w:val="en-US" w:eastAsia="zh-CN"/>
        </w:rPr>
        <w:t>25</w:t>
      </w:r>
      <w:r>
        <w:rPr>
          <w:rFonts w:ascii="Times New Roman" w:hAnsi="Times New Roman" w:eastAsia="仿宋_GB2312"/>
          <w:b w:val="0"/>
          <w:bCs w:val="0"/>
          <w:color w:val="auto"/>
          <w:sz w:val="32"/>
          <w:szCs w:val="32"/>
          <w:highlight w:val="none"/>
        </w:rPr>
        <w:t>日起，至2025年</w:t>
      </w:r>
      <w:r>
        <w:rPr>
          <w:rFonts w:hint="eastAsia" w:ascii="Times New Roman" w:hAnsi="Times New Roman" w:eastAsia="仿宋_GB2312"/>
          <w:b w:val="0"/>
          <w:bCs w:val="0"/>
          <w:color w:val="auto"/>
          <w:sz w:val="32"/>
          <w:szCs w:val="32"/>
          <w:highlight w:val="none"/>
          <w:lang w:val="en-US" w:eastAsia="zh-CN"/>
        </w:rPr>
        <w:t>5</w:t>
      </w:r>
      <w:r>
        <w:rPr>
          <w:rFonts w:ascii="Times New Roman" w:hAnsi="Times New Roman" w:eastAsia="仿宋_GB2312"/>
          <w:b w:val="0"/>
          <w:bCs w:val="0"/>
          <w:color w:val="auto"/>
          <w:sz w:val="32"/>
          <w:szCs w:val="32"/>
          <w:highlight w:val="none"/>
        </w:rPr>
        <w:t>月</w:t>
      </w:r>
      <w:r>
        <w:rPr>
          <w:rFonts w:hint="eastAsia" w:ascii="Times New Roman" w:hAnsi="Times New Roman" w:eastAsia="仿宋_GB2312"/>
          <w:b w:val="0"/>
          <w:bCs w:val="0"/>
          <w:color w:val="auto"/>
          <w:sz w:val="32"/>
          <w:szCs w:val="32"/>
          <w:highlight w:val="none"/>
          <w:lang w:val="en-US" w:eastAsia="zh-CN"/>
        </w:rPr>
        <w:t>8</w:t>
      </w:r>
      <w:r>
        <w:rPr>
          <w:rFonts w:ascii="Times New Roman" w:hAnsi="Times New Roman" w:eastAsia="仿宋_GB2312"/>
          <w:b w:val="0"/>
          <w:bCs w:val="0"/>
          <w:color w:val="auto"/>
          <w:sz w:val="32"/>
          <w:szCs w:val="32"/>
          <w:highlight w:val="none"/>
        </w:rPr>
        <w:t>日</w:t>
      </w:r>
      <w:r>
        <w:rPr>
          <w:rFonts w:hint="eastAsia" w:ascii="Times New Roman" w:hAnsi="Times New Roman" w:eastAsia="仿宋_GB2312"/>
          <w:b w:val="0"/>
          <w:bCs w:val="0"/>
          <w:color w:val="auto"/>
          <w:sz w:val="32"/>
          <w:szCs w:val="32"/>
          <w:highlight w:val="none"/>
          <w:lang w:val="en-US" w:eastAsia="zh-CN"/>
        </w:rPr>
        <w:t>18：00</w:t>
      </w:r>
      <w:r>
        <w:rPr>
          <w:rFonts w:ascii="Times New Roman" w:hAnsi="Times New Roman" w:eastAsia="仿宋_GB2312"/>
          <w:b w:val="0"/>
          <w:bCs w:val="0"/>
          <w:color w:val="auto"/>
          <w:sz w:val="32"/>
          <w:szCs w:val="32"/>
          <w:highlight w:val="none"/>
        </w:rPr>
        <w:t>止。</w:t>
      </w:r>
      <w:r>
        <w:rPr>
          <w:rFonts w:ascii="Times New Roman" w:hAnsi="Times New Roman" w:eastAsia="仿宋_GB2312"/>
          <w:b w:val="0"/>
          <w:bCs w:val="0"/>
          <w:color w:val="auto"/>
          <w:sz w:val="32"/>
          <w:szCs w:val="32"/>
          <w:highlight w:val="none"/>
          <w:lang w:val="en-US" w:eastAsia="zh-CN"/>
        </w:rPr>
        <w:t>逾期</w:t>
      </w:r>
      <w:r>
        <w:rPr>
          <w:rFonts w:hint="eastAsia" w:ascii="Times New Roman" w:hAnsi="Times New Roman" w:eastAsia="仿宋_GB2312"/>
          <w:b w:val="0"/>
          <w:bCs w:val="0"/>
          <w:color w:val="auto"/>
          <w:sz w:val="32"/>
          <w:szCs w:val="32"/>
          <w:highlight w:val="none"/>
          <w:lang w:val="en-US" w:eastAsia="zh-CN"/>
        </w:rPr>
        <w:t>不再受理</w:t>
      </w:r>
      <w:r>
        <w:rPr>
          <w:rFonts w:ascii="Times New Roman" w:hAnsi="Times New Roman" w:eastAsia="仿宋_GB2312"/>
          <w:b w:val="0"/>
          <w:bCs w:val="0"/>
          <w:color w:val="auto"/>
          <w:sz w:val="32"/>
          <w:szCs w:val="32"/>
          <w:highlight w:val="none"/>
          <w:lang w:val="en-US" w:eastAsia="zh-CN"/>
        </w:rPr>
        <w:t>。</w:t>
      </w:r>
      <w:r>
        <w:rPr>
          <w:rFonts w:hint="eastAsia" w:ascii="Times New Roman" w:hAnsi="Times New Roman" w:eastAsia="仿宋_GB2312"/>
          <w:b w:val="0"/>
          <w:bCs w:val="0"/>
          <w:color w:val="auto"/>
          <w:sz w:val="32"/>
          <w:szCs w:val="32"/>
          <w:highlight w:val="none"/>
          <w:lang w:val="en-US" w:eastAsia="zh-CN"/>
        </w:rPr>
        <w:t>如因岗位核减或取消，考生请</w:t>
      </w:r>
      <w:r>
        <w:rPr>
          <w:rFonts w:ascii="Times New Roman" w:hAnsi="Times New Roman" w:eastAsia="仿宋_GB2312"/>
          <w:b w:val="0"/>
          <w:bCs w:val="0"/>
          <w:color w:val="auto"/>
          <w:sz w:val="32"/>
          <w:szCs w:val="32"/>
          <w:highlight w:val="none"/>
          <w:lang w:val="en-US" w:eastAsia="zh-CN"/>
        </w:rPr>
        <w:t>在</w:t>
      </w:r>
      <w:r>
        <w:rPr>
          <w:rFonts w:hint="eastAsia" w:ascii="Times New Roman" w:hAnsi="Times New Roman" w:eastAsia="仿宋_GB2312"/>
          <w:b w:val="0"/>
          <w:bCs w:val="0"/>
          <w:color w:val="auto"/>
          <w:sz w:val="32"/>
          <w:szCs w:val="32"/>
          <w:highlight w:val="none"/>
          <w:lang w:val="en-US" w:eastAsia="zh-CN"/>
        </w:rPr>
        <w:t>5</w:t>
      </w:r>
      <w:r>
        <w:rPr>
          <w:rFonts w:ascii="Times New Roman" w:hAnsi="Times New Roman" w:eastAsia="仿宋_GB2312"/>
          <w:b w:val="0"/>
          <w:bCs w:val="0"/>
          <w:color w:val="auto"/>
          <w:sz w:val="32"/>
          <w:szCs w:val="32"/>
          <w:highlight w:val="none"/>
          <w:lang w:val="en-US" w:eastAsia="zh-CN"/>
        </w:rPr>
        <w:t>月</w:t>
      </w:r>
      <w:r>
        <w:rPr>
          <w:rFonts w:hint="eastAsia" w:ascii="Times New Roman" w:hAnsi="Times New Roman" w:eastAsia="仿宋_GB2312"/>
          <w:b w:val="0"/>
          <w:bCs w:val="0"/>
          <w:color w:val="auto"/>
          <w:sz w:val="32"/>
          <w:szCs w:val="32"/>
          <w:highlight w:val="none"/>
          <w:lang w:val="en-US" w:eastAsia="zh-CN"/>
        </w:rPr>
        <w:t>13</w:t>
      </w:r>
      <w:r>
        <w:rPr>
          <w:rFonts w:ascii="Times New Roman" w:hAnsi="Times New Roman" w:eastAsia="仿宋_GB2312"/>
          <w:b w:val="0"/>
          <w:bCs w:val="0"/>
          <w:color w:val="auto"/>
          <w:sz w:val="32"/>
          <w:szCs w:val="32"/>
          <w:highlight w:val="none"/>
          <w:lang w:val="en-US" w:eastAsia="zh-CN"/>
        </w:rPr>
        <w:t>日</w:t>
      </w:r>
      <w:r>
        <w:rPr>
          <w:rFonts w:hint="eastAsia" w:ascii="Times New Roman" w:hAnsi="Times New Roman" w:eastAsia="仿宋_GB2312"/>
          <w:b w:val="0"/>
          <w:bCs w:val="0"/>
          <w:color w:val="auto"/>
          <w:sz w:val="32"/>
          <w:szCs w:val="32"/>
          <w:highlight w:val="none"/>
          <w:lang w:val="en-US" w:eastAsia="zh-CN"/>
        </w:rPr>
        <w:t>至5月14日</w:t>
      </w:r>
      <w:r>
        <w:rPr>
          <w:rFonts w:ascii="Times New Roman" w:hAnsi="Times New Roman" w:eastAsia="仿宋_GB2312"/>
          <w:b w:val="0"/>
          <w:bCs w:val="0"/>
          <w:color w:val="auto"/>
          <w:sz w:val="32"/>
          <w:szCs w:val="32"/>
          <w:highlight w:val="none"/>
          <w:lang w:val="en-US" w:eastAsia="zh-CN"/>
        </w:rPr>
        <w:t>16:00前改报其他岗位。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2.报名方式：</w:t>
      </w:r>
      <w:r>
        <w:rPr>
          <w:rFonts w:ascii="Times New Roman" w:hAnsi="Times New Roman" w:eastAsia="仿宋_GB2312"/>
          <w:color w:val="auto"/>
          <w:sz w:val="32"/>
          <w:szCs w:val="32"/>
          <w:highlight w:val="none"/>
        </w:rPr>
        <w:fldChar w:fldCharType="begin"/>
      </w:r>
      <w:r>
        <w:rPr>
          <w:rFonts w:ascii="Times New Roman" w:hAnsi="Times New Roman" w:eastAsia="仿宋_GB2312"/>
          <w:color w:val="auto"/>
          <w:sz w:val="32"/>
          <w:szCs w:val="32"/>
          <w:highlight w:val="none"/>
        </w:rPr>
        <w:instrText xml:space="preserve"> HYPERLINK "mailto:所有电子报名材料均以\“姓名+应聘岗位\”格式打包命名，投递至指定邮箱308797515@qq.com。" </w:instrText>
      </w:r>
      <w:r>
        <w:rPr>
          <w:rFonts w:ascii="Times New Roman" w:hAnsi="Times New Roman" w:eastAsia="仿宋_GB2312"/>
          <w:color w:val="auto"/>
          <w:sz w:val="32"/>
          <w:szCs w:val="32"/>
          <w:highlight w:val="none"/>
        </w:rPr>
        <w:fldChar w:fldCharType="separate"/>
      </w:r>
      <w:r>
        <w:rPr>
          <w:rFonts w:ascii="Times New Roman" w:hAnsi="Times New Roman" w:eastAsia="仿宋_GB2312"/>
          <w:color w:val="auto"/>
          <w:sz w:val="32"/>
          <w:szCs w:val="32"/>
          <w:highlight w:val="none"/>
        </w:rPr>
        <w:t>所有电子报名材料均以“姓名+应聘岗位”格式打包命名，投递至指定邮箱</w:t>
      </w:r>
      <w:r>
        <w:rPr>
          <w:rFonts w:hint="eastAsia" w:ascii="Times New Roman" w:hAnsi="Times New Roman" w:eastAsia="仿宋_GB2312"/>
          <w:color w:val="auto"/>
          <w:sz w:val="32"/>
          <w:szCs w:val="32"/>
          <w:highlight w:val="none"/>
          <w:lang w:val="en-US" w:eastAsia="zh-CN"/>
        </w:rPr>
        <w:t>893550751</w:t>
      </w:r>
      <w:r>
        <w:rPr>
          <w:rFonts w:ascii="Times New Roman" w:hAnsi="Times New Roman" w:eastAsia="仿宋_GB2312"/>
          <w:color w:val="auto"/>
          <w:sz w:val="32"/>
          <w:szCs w:val="32"/>
          <w:highlight w:val="none"/>
        </w:rPr>
        <w:t>@qq.com。</w:t>
      </w:r>
      <w:r>
        <w:rPr>
          <w:rFonts w:ascii="Times New Roman" w:hAnsi="Times New Roman" w:eastAsia="仿宋_GB2312"/>
          <w:color w:val="auto"/>
          <w:sz w:val="32"/>
          <w:szCs w:val="32"/>
          <w:highlight w:val="none"/>
        </w:rPr>
        <w:fldChar w:fldCharType="end"/>
      </w:r>
    </w:p>
    <w:p>
      <w:pPr>
        <w:keepNext w:val="0"/>
        <w:keepLines w:val="0"/>
        <w:pageBreakBefore w:val="0"/>
        <w:widowControl/>
        <w:suppressLineNumbers w:val="0"/>
        <w:kinsoku/>
        <w:wordWrap/>
        <w:topLinePunct w:val="0"/>
        <w:autoSpaceDE/>
        <w:autoSpaceDN/>
        <w:bidi w:val="0"/>
        <w:adjustRightInd/>
        <w:snapToGrid/>
        <w:spacing w:line="580" w:lineRule="exact"/>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咨询电话：</w:t>
      </w:r>
      <w:r>
        <w:rPr>
          <w:rFonts w:ascii="Times New Roman" w:hAnsi="Times New Roman" w:eastAsia="仿宋_GB2312"/>
          <w:color w:val="auto"/>
          <w:sz w:val="32"/>
          <w:szCs w:val="32"/>
          <w:highlight w:val="none"/>
          <w:lang w:val="en-US" w:eastAsia="zh-CN"/>
        </w:rPr>
        <w:t>0516-83830020</w:t>
      </w:r>
      <w:r>
        <w:rPr>
          <w:rFonts w:hint="eastAsia" w:ascii="Times New Roman" w:hAnsi="Times New Roman" w:eastAsia="仿宋_GB2312"/>
          <w:color w:val="auto"/>
          <w:sz w:val="32"/>
          <w:szCs w:val="32"/>
          <w:highlight w:val="none"/>
          <w:lang w:val="en-US" w:eastAsia="zh-CN"/>
        </w:rPr>
        <w:t xml:space="preserve">  18210770996</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8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3.报名人员须按照顺序，整理、上传材料扫描件：</w:t>
      </w:r>
    </w:p>
    <w:p>
      <w:pPr>
        <w:keepNext w:val="0"/>
        <w:keepLines w:val="0"/>
        <w:pageBreakBefore w:val="0"/>
        <w:widowControl w:val="0"/>
        <w:kinsoku/>
        <w:wordWrap/>
        <w:overflowPunct w:val="0"/>
        <w:topLinePunct w:val="0"/>
        <w:autoSpaceDE/>
        <w:autoSpaceDN/>
        <w:bidi w:val="0"/>
        <w:adjustRightInd/>
        <w:snapToGrid/>
        <w:spacing w:line="58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（1）</w:t>
      </w:r>
      <w:r>
        <w:rPr>
          <w:rFonts w:ascii="Times New Roman" w:hAnsi="Times New Roman" w:eastAsia="仿宋_GB2312"/>
          <w:color w:val="auto"/>
          <w:spacing w:val="8"/>
          <w:sz w:val="32"/>
          <w:szCs w:val="32"/>
          <w:highlight w:val="none"/>
          <w:shd w:val="clear" w:color="auto" w:fill="FFFFFF"/>
        </w:rPr>
        <w:t>附件2《</w:t>
      </w:r>
      <w:r>
        <w:rPr>
          <w:rFonts w:hint="eastAsia" w:ascii="Times New Roman" w:hAnsi="Times New Roman" w:eastAsia="仿宋_GB2312"/>
          <w:color w:val="auto"/>
          <w:spacing w:val="8"/>
          <w:sz w:val="32"/>
          <w:szCs w:val="32"/>
          <w:highlight w:val="none"/>
          <w:shd w:val="clear" w:color="auto" w:fill="FFFFFF"/>
        </w:rPr>
        <w:t>淮北市粮食产业发展集团有限公司</w:t>
      </w:r>
      <w:r>
        <w:rPr>
          <w:rFonts w:hint="eastAsia" w:ascii="Times New Roman" w:hAnsi="Times New Roman" w:eastAsia="仿宋_GB2312"/>
          <w:color w:val="auto"/>
          <w:spacing w:val="8"/>
          <w:sz w:val="32"/>
          <w:szCs w:val="32"/>
          <w:highlight w:val="none"/>
          <w:shd w:val="clear" w:color="auto" w:fill="FFFFFF"/>
          <w:lang w:val="en-US" w:eastAsia="zh-CN"/>
        </w:rPr>
        <w:t>2025年</w:t>
      </w:r>
      <w:r>
        <w:rPr>
          <w:rFonts w:hint="eastAsia" w:ascii="Times New Roman" w:hAnsi="Times New Roman" w:eastAsia="仿宋_GB2312"/>
          <w:color w:val="auto"/>
          <w:spacing w:val="8"/>
          <w:sz w:val="32"/>
          <w:szCs w:val="32"/>
          <w:highlight w:val="none"/>
          <w:shd w:val="clear" w:color="auto" w:fill="FFFFFF"/>
          <w:lang w:eastAsia="zh-CN"/>
        </w:rPr>
        <w:t>社会</w:t>
      </w:r>
      <w:r>
        <w:rPr>
          <w:rFonts w:ascii="Times New Roman" w:hAnsi="Times New Roman" w:eastAsia="仿宋_GB2312"/>
          <w:color w:val="auto"/>
          <w:spacing w:val="8"/>
          <w:sz w:val="32"/>
          <w:szCs w:val="32"/>
          <w:highlight w:val="none"/>
          <w:shd w:val="clear" w:color="auto" w:fill="FFFFFF"/>
        </w:rPr>
        <w:t>公开招聘报名信息表》</w:t>
      </w:r>
      <w:r>
        <w:rPr>
          <w:rFonts w:ascii="Times New Roman" w:hAnsi="Times New Roman" w:eastAsia="仿宋_GB2312"/>
          <w:color w:val="auto"/>
          <w:sz w:val="32"/>
          <w:szCs w:val="32"/>
          <w:highlight w:val="none"/>
        </w:rPr>
        <w:t>；</w:t>
      </w:r>
    </w:p>
    <w:p>
      <w:pPr>
        <w:pStyle w:val="16"/>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firstLine="640" w:firstLineChars="200"/>
        <w:jc w:val="left"/>
        <w:textAlignment w:val="baseline"/>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（2）本人毕业证书、学位证书，通过学信网下载的《教育部学历证书电子注册备案表》学历证明，通过中国学位与研究生教育信息网下载的《教育部与研究生发展中心认证报告》学位证明扫描件；</w:t>
      </w:r>
    </w:p>
    <w:p>
      <w:pPr>
        <w:pStyle w:val="16"/>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firstLine="640" w:firstLineChars="200"/>
        <w:jc w:val="left"/>
        <w:textAlignment w:val="baseline"/>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（3）本人身份证、相关职业职称、技能职称等证书扫描件；</w:t>
      </w:r>
    </w:p>
    <w:p>
      <w:pPr>
        <w:pStyle w:val="16"/>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firstLine="640" w:firstLineChars="200"/>
        <w:jc w:val="left"/>
        <w:textAlignment w:val="baseline"/>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（4）培训、获奖、取得重大工作成果等证书扫描件；</w:t>
      </w:r>
    </w:p>
    <w:p>
      <w:pPr>
        <w:pStyle w:val="16"/>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firstLine="640" w:firstLineChars="200"/>
        <w:jc w:val="left"/>
        <w:textAlignment w:val="baseline"/>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（5）工作履历证明</w:t>
      </w:r>
      <w:r>
        <w:rPr>
          <w:rFonts w:hint="eastAsia" w:ascii="Times New Roman" w:hAnsi="Times New Roman" w:eastAsia="仿宋_GB2312" w:cs="Times New Roman"/>
          <w:color w:val="auto"/>
          <w:kern w:val="2"/>
          <w:sz w:val="32"/>
          <w:szCs w:val="32"/>
          <w:highlight w:val="none"/>
          <w:lang w:val="en-US" w:eastAsia="zh-CN"/>
        </w:rPr>
        <w:t>(如工资流水、社保缴费记录等）</w:t>
      </w:r>
      <w:r>
        <w:rPr>
          <w:rFonts w:ascii="Times New Roman" w:hAnsi="Times New Roman" w:eastAsia="仿宋_GB2312" w:cs="Times New Roman"/>
          <w:color w:val="auto"/>
          <w:kern w:val="2"/>
          <w:sz w:val="32"/>
          <w:szCs w:val="32"/>
          <w:highlight w:val="none"/>
        </w:rPr>
        <w:t>、相关工作业绩报告；</w:t>
      </w:r>
    </w:p>
    <w:p>
      <w:pPr>
        <w:pStyle w:val="16"/>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firstLine="640" w:firstLineChars="200"/>
        <w:jc w:val="left"/>
        <w:textAlignment w:val="baseline"/>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（6）近期2寸免冠彩色照片电子版。</w:t>
      </w:r>
    </w:p>
    <w:p>
      <w:pPr>
        <w:keepNext w:val="0"/>
        <w:keepLines w:val="0"/>
        <w:pageBreakBefore w:val="0"/>
        <w:widowControl w:val="0"/>
        <w:kinsoku/>
        <w:wordWrap/>
        <w:overflowPunct w:val="0"/>
        <w:topLinePunct w:val="0"/>
        <w:autoSpaceDE/>
        <w:autoSpaceDN/>
        <w:bidi w:val="0"/>
        <w:adjustRightInd/>
        <w:snapToGrid/>
        <w:spacing w:line="580" w:lineRule="exact"/>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4.注意事项：</w:t>
      </w:r>
    </w:p>
    <w:p>
      <w:pPr>
        <w:keepNext w:val="0"/>
        <w:keepLines w:val="0"/>
        <w:pageBreakBefore w:val="0"/>
        <w:widowControl w:val="0"/>
        <w:kinsoku/>
        <w:wordWrap/>
        <w:overflowPunct w:val="0"/>
        <w:topLinePunct w:val="0"/>
        <w:autoSpaceDE/>
        <w:autoSpaceDN/>
        <w:bidi w:val="0"/>
        <w:adjustRightInd/>
        <w:snapToGrid/>
        <w:spacing w:line="580" w:lineRule="exact"/>
        <w:ind w:firstLine="643"/>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（1）应聘者只能报考一个岗位，需准确、完整填写报名信息表相关信息，保证信息真实、准确，如与事实不符，公司有权取消其应聘资格，后果由应聘者本人承担</w:t>
      </w:r>
      <w:r>
        <w:rPr>
          <w:rFonts w:hint="eastAsia" w:ascii="Times New Roman" w:hAnsi="Times New Roman" w:eastAsia="仿宋_GB2312"/>
          <w:color w:val="auto"/>
          <w:sz w:val="32"/>
          <w:szCs w:val="32"/>
          <w:highlight w:val="none"/>
          <w:lang w:eastAsia="zh-CN"/>
        </w:rPr>
        <w:t>；如遇到岗位取消、核减，可在规定时间内（</w:t>
      </w:r>
      <w:r>
        <w:rPr>
          <w:rFonts w:hint="eastAsia" w:ascii="Times New Roman" w:hAnsi="Times New Roman" w:eastAsia="仿宋_GB2312"/>
          <w:b w:val="0"/>
          <w:bCs w:val="0"/>
          <w:color w:val="auto"/>
          <w:sz w:val="32"/>
          <w:szCs w:val="32"/>
          <w:highlight w:val="none"/>
          <w:lang w:val="en-US" w:eastAsia="zh-CN"/>
        </w:rPr>
        <w:t>5</w:t>
      </w:r>
      <w:r>
        <w:rPr>
          <w:rFonts w:ascii="Times New Roman" w:hAnsi="Times New Roman" w:eastAsia="仿宋_GB2312"/>
          <w:b w:val="0"/>
          <w:bCs w:val="0"/>
          <w:color w:val="auto"/>
          <w:sz w:val="32"/>
          <w:szCs w:val="32"/>
          <w:highlight w:val="none"/>
          <w:lang w:val="en-US" w:eastAsia="zh-CN"/>
        </w:rPr>
        <w:t>月</w:t>
      </w:r>
      <w:r>
        <w:rPr>
          <w:rFonts w:hint="eastAsia" w:ascii="Times New Roman" w:hAnsi="Times New Roman" w:eastAsia="仿宋_GB2312"/>
          <w:b w:val="0"/>
          <w:bCs w:val="0"/>
          <w:color w:val="auto"/>
          <w:sz w:val="32"/>
          <w:szCs w:val="32"/>
          <w:highlight w:val="none"/>
          <w:lang w:val="en-US" w:eastAsia="zh-CN"/>
        </w:rPr>
        <w:t>13</w:t>
      </w:r>
      <w:r>
        <w:rPr>
          <w:rFonts w:ascii="Times New Roman" w:hAnsi="Times New Roman" w:eastAsia="仿宋_GB2312"/>
          <w:b w:val="0"/>
          <w:bCs w:val="0"/>
          <w:color w:val="auto"/>
          <w:sz w:val="32"/>
          <w:szCs w:val="32"/>
          <w:highlight w:val="none"/>
          <w:lang w:val="en-US" w:eastAsia="zh-CN"/>
        </w:rPr>
        <w:t>日</w:t>
      </w:r>
      <w:r>
        <w:rPr>
          <w:rFonts w:hint="eastAsia" w:ascii="Times New Roman" w:hAnsi="Times New Roman" w:eastAsia="仿宋_GB2312"/>
          <w:b w:val="0"/>
          <w:bCs w:val="0"/>
          <w:color w:val="auto"/>
          <w:sz w:val="32"/>
          <w:szCs w:val="32"/>
          <w:highlight w:val="none"/>
          <w:lang w:val="en-US" w:eastAsia="zh-CN"/>
        </w:rPr>
        <w:t>至5月14日</w:t>
      </w:r>
      <w:r>
        <w:rPr>
          <w:rFonts w:ascii="Times New Roman" w:hAnsi="Times New Roman" w:eastAsia="仿宋_GB2312"/>
          <w:b w:val="0"/>
          <w:bCs w:val="0"/>
          <w:color w:val="auto"/>
          <w:sz w:val="32"/>
          <w:szCs w:val="32"/>
          <w:highlight w:val="none"/>
          <w:lang w:val="en-US" w:eastAsia="zh-CN"/>
        </w:rPr>
        <w:t>16:00前</w:t>
      </w:r>
      <w:r>
        <w:rPr>
          <w:rFonts w:hint="eastAsia" w:ascii="Times New Roman" w:hAnsi="Times New Roman" w:eastAsia="仿宋_GB2312"/>
          <w:color w:val="auto"/>
          <w:sz w:val="32"/>
          <w:szCs w:val="32"/>
          <w:highlight w:val="none"/>
          <w:lang w:eastAsia="zh-CN"/>
        </w:rPr>
        <w:t>）改报其他岗位</w:t>
      </w:r>
      <w:r>
        <w:rPr>
          <w:rFonts w:ascii="Times New Roman" w:hAnsi="Times New Roman" w:eastAsia="仿宋_GB2312"/>
          <w:color w:val="auto"/>
          <w:sz w:val="32"/>
          <w:szCs w:val="32"/>
          <w:highlight w:val="none"/>
        </w:rPr>
        <w:t>。</w:t>
      </w:r>
    </w:p>
    <w:p>
      <w:pPr>
        <w:pStyle w:val="14"/>
        <w:keepNext w:val="0"/>
        <w:keepLines w:val="0"/>
        <w:pageBreakBefore w:val="0"/>
        <w:widowControl w:val="0"/>
        <w:kinsoku/>
        <w:wordWrap/>
        <w:topLinePunct w:val="0"/>
        <w:autoSpaceDE/>
        <w:autoSpaceDN/>
        <w:bidi w:val="0"/>
        <w:adjustRightInd/>
        <w:snapToGrid/>
        <w:spacing w:before="0" w:after="0" w:line="580" w:lineRule="exact"/>
        <w:ind w:firstLine="643"/>
        <w:jc w:val="left"/>
        <w:textAlignment w:val="auto"/>
        <w:rPr>
          <w:rFonts w:hint="eastAsia" w:ascii="Times New Roman" w:hAnsi="Times New Roman" w:eastAsia="仿宋_GB2312" w:cs="Times New Roman"/>
          <w:b w:val="0"/>
          <w:bCs w:val="0"/>
          <w:caps w:val="0"/>
          <w:color w:val="auto"/>
          <w:kern w:val="2"/>
          <w:sz w:val="32"/>
          <w:szCs w:val="32"/>
          <w:highlight w:val="none"/>
          <w:lang w:val="en-US" w:eastAsia="zh-CN" w:bidi="ar-SA"/>
        </w:rPr>
      </w:pPr>
      <w:r>
        <w:rPr>
          <w:rFonts w:hint="eastAsia" w:ascii="Times New Roman" w:hAnsi="Times New Roman" w:eastAsia="仿宋_GB2312" w:cs="Times New Roman"/>
          <w:b w:val="0"/>
          <w:bCs w:val="0"/>
          <w:caps w:val="0"/>
          <w:color w:val="auto"/>
          <w:kern w:val="2"/>
          <w:sz w:val="32"/>
          <w:szCs w:val="32"/>
          <w:highlight w:val="none"/>
          <w:lang w:val="en-US" w:eastAsia="zh-CN" w:bidi="ar-SA"/>
        </w:rPr>
        <w:t>（2）应聘人员自愿服从岗位调剂。</w:t>
      </w:r>
    </w:p>
    <w:p>
      <w:pPr>
        <w:keepNext w:val="0"/>
        <w:keepLines w:val="0"/>
        <w:pageBreakBefore w:val="0"/>
        <w:widowControl w:val="0"/>
        <w:kinsoku/>
        <w:wordWrap/>
        <w:overflowPunct w:val="0"/>
        <w:topLinePunct w:val="0"/>
        <w:autoSpaceDE/>
        <w:autoSpaceDN/>
        <w:bidi w:val="0"/>
        <w:adjustRightInd/>
        <w:snapToGrid/>
        <w:spacing w:line="580" w:lineRule="exact"/>
        <w:ind w:firstLine="651"/>
        <w:jc w:val="lef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）我公司承诺对应聘者资料予以保密，资料不予退还，敬请谅解。</w:t>
      </w:r>
    </w:p>
    <w:p>
      <w:pPr>
        <w:keepNext w:val="0"/>
        <w:keepLines w:val="0"/>
        <w:pageBreakBefore w:val="0"/>
        <w:widowControl w:val="0"/>
        <w:kinsoku/>
        <w:wordWrap/>
        <w:overflowPunct w:val="0"/>
        <w:topLinePunct w:val="0"/>
        <w:autoSpaceDE/>
        <w:autoSpaceDN/>
        <w:bidi w:val="0"/>
        <w:adjustRightInd/>
        <w:snapToGrid/>
        <w:spacing w:line="580" w:lineRule="exact"/>
        <w:ind w:firstLine="652"/>
        <w:jc w:val="left"/>
        <w:textAlignment w:val="auto"/>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4</w:t>
      </w:r>
      <w:r>
        <w:rPr>
          <w:rFonts w:ascii="Times New Roman" w:hAnsi="Times New Roman" w:eastAsia="仿宋_GB2312"/>
          <w:bCs/>
          <w:color w:val="auto"/>
          <w:sz w:val="32"/>
          <w:szCs w:val="32"/>
          <w:highlight w:val="none"/>
        </w:rPr>
        <w:t>）报考人员属机关、事业单位在职人员的，除提供招聘岗位规定要求的相关证书（证件）原件等材料外，还须提供有人事管理权限的主管机关出具的同意报考证明。</w:t>
      </w:r>
    </w:p>
    <w:p>
      <w:pPr>
        <w:keepNext w:val="0"/>
        <w:keepLines w:val="0"/>
        <w:pageBreakBefore w:val="0"/>
        <w:widowControl w:val="0"/>
        <w:kinsoku/>
        <w:wordWrap/>
        <w:overflowPunct w:val="0"/>
        <w:topLinePunct w:val="0"/>
        <w:autoSpaceDE/>
        <w:autoSpaceDN/>
        <w:bidi w:val="0"/>
        <w:adjustRightInd/>
        <w:snapToGrid/>
        <w:spacing w:line="580" w:lineRule="exact"/>
        <w:ind w:firstLine="652"/>
        <w:jc w:val="left"/>
        <w:textAlignment w:val="auto"/>
        <w:rPr>
          <w:rFonts w:hint="eastAsia" w:ascii="Times New Roman" w:hAnsi="Times New Roman" w:eastAsia="仿宋_GB2312"/>
          <w:bCs/>
          <w:color w:val="auto"/>
          <w:sz w:val="32"/>
          <w:szCs w:val="32"/>
          <w:highlight w:val="none"/>
          <w:lang w:val="en-US" w:eastAsia="zh-CN"/>
        </w:rPr>
      </w:pPr>
      <w:r>
        <w:rPr>
          <w:rFonts w:hint="eastAsia" w:ascii="Times New Roman" w:hAnsi="Times New Roman" w:eastAsia="仿宋_GB2312"/>
          <w:bCs/>
          <w:color w:val="auto"/>
          <w:sz w:val="32"/>
          <w:szCs w:val="32"/>
          <w:highlight w:val="none"/>
          <w:lang w:val="en-US" w:eastAsia="zh-CN"/>
        </w:rPr>
        <w:t>（5）如有与招聘单位存在所列亲属关系，包括法律规定的拟制血亲关系，请在报名材料中注明：</w:t>
      </w:r>
    </w:p>
    <w:p>
      <w:pPr>
        <w:keepNext w:val="0"/>
        <w:keepLines w:val="0"/>
        <w:pageBreakBefore w:val="0"/>
        <w:widowControl w:val="0"/>
        <w:kinsoku/>
        <w:wordWrap/>
        <w:overflowPunct w:val="0"/>
        <w:topLinePunct w:val="0"/>
        <w:autoSpaceDE/>
        <w:autoSpaceDN/>
        <w:bidi w:val="0"/>
        <w:adjustRightInd/>
        <w:snapToGrid/>
        <w:spacing w:line="580" w:lineRule="exact"/>
        <w:ind w:firstLine="652"/>
        <w:jc w:val="left"/>
        <w:textAlignment w:val="auto"/>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val="en-US" w:eastAsia="zh-CN"/>
        </w:rPr>
        <w:t>夫妻关系;</w:t>
      </w:r>
      <w:r>
        <w:rPr>
          <w:rFonts w:hint="eastAsia" w:ascii="Times New Roman" w:hAnsi="Times New Roman" w:eastAsia="仿宋_GB2312"/>
          <w:bCs/>
          <w:color w:val="auto"/>
          <w:sz w:val="32"/>
          <w:szCs w:val="32"/>
          <w:highlight w:val="none"/>
          <w:lang w:val="en-US" w:eastAsia="zh-CN"/>
        </w:rPr>
        <w:br w:type="textWrapping"/>
      </w:r>
      <w:r>
        <w:rPr>
          <w:rFonts w:hint="eastAsia" w:ascii="Times New Roman" w:hAnsi="Times New Roman" w:eastAsia="仿宋_GB2312"/>
          <w:bCs/>
          <w:color w:val="auto"/>
          <w:sz w:val="32"/>
          <w:szCs w:val="32"/>
          <w:highlight w:val="none"/>
          <w:lang w:val="en-US" w:eastAsia="zh-CN"/>
        </w:rPr>
        <w:t xml:space="preserve">   直系血亲关系，包括祖父母、外祖父母、父母、子女、孙子女、外孙子女;</w:t>
      </w:r>
      <w:r>
        <w:rPr>
          <w:rFonts w:hint="eastAsia" w:ascii="Times New Roman" w:hAnsi="Times New Roman" w:eastAsia="仿宋_GB2312"/>
          <w:bCs/>
          <w:color w:val="auto"/>
          <w:sz w:val="32"/>
          <w:szCs w:val="32"/>
          <w:highlight w:val="none"/>
          <w:lang w:val="en-US" w:eastAsia="zh-CN"/>
        </w:rPr>
        <w:br w:type="textWrapping"/>
      </w:r>
      <w:r>
        <w:rPr>
          <w:rFonts w:hint="eastAsia" w:ascii="Times New Roman" w:hAnsi="Times New Roman" w:eastAsia="仿宋_GB2312"/>
          <w:bCs/>
          <w:color w:val="auto"/>
          <w:sz w:val="32"/>
          <w:szCs w:val="32"/>
          <w:highlight w:val="none"/>
          <w:lang w:val="en-US" w:eastAsia="zh-CN"/>
        </w:rPr>
        <w:t xml:space="preserve">   三代以内旁系血亲关系，包括伯叔姑舅姨、兄弟姐妹、堂兄弟姐妹、表兄弟姐妹、侄子女、甥子女;</w:t>
      </w:r>
      <w:r>
        <w:rPr>
          <w:rFonts w:hint="eastAsia" w:ascii="Times New Roman" w:hAnsi="Times New Roman" w:eastAsia="仿宋_GB2312"/>
          <w:bCs/>
          <w:color w:val="auto"/>
          <w:sz w:val="32"/>
          <w:szCs w:val="32"/>
          <w:highlight w:val="none"/>
          <w:lang w:val="en-US" w:eastAsia="zh-CN"/>
        </w:rPr>
        <w:br w:type="textWrapping"/>
      </w:r>
      <w:r>
        <w:rPr>
          <w:rFonts w:hint="eastAsia" w:ascii="Times New Roman" w:hAnsi="Times New Roman" w:eastAsia="仿宋_GB2312"/>
          <w:bCs/>
          <w:color w:val="auto"/>
          <w:sz w:val="32"/>
          <w:szCs w:val="32"/>
          <w:highlight w:val="none"/>
          <w:lang w:val="en-US" w:eastAsia="zh-CN"/>
        </w:rPr>
        <w:t xml:space="preserve">    近姻亲关系，包括配偶的父母、配偶的兄弟姐妹及其配偶、子女的配偶及子女配偶的父母、三代以内旁系血亲的配偶。</w:t>
      </w:r>
    </w:p>
    <w:p>
      <w:pPr>
        <w:keepNext w:val="0"/>
        <w:keepLines w:val="0"/>
        <w:pageBreakBefore w:val="0"/>
        <w:widowControl w:val="0"/>
        <w:kinsoku/>
        <w:wordWrap/>
        <w:overflowPunct w:val="0"/>
        <w:topLinePunct w:val="0"/>
        <w:autoSpaceDE/>
        <w:autoSpaceDN/>
        <w:bidi w:val="0"/>
        <w:adjustRightInd/>
        <w:snapToGrid/>
        <w:spacing w:line="580" w:lineRule="exact"/>
        <w:jc w:val="left"/>
        <w:textAlignment w:val="auto"/>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　　（二）资格审查</w:t>
      </w:r>
    </w:p>
    <w:p>
      <w:pPr>
        <w:overflowPunct w:val="0"/>
        <w:spacing w:line="58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委托第三方具体负责资格审查工作，并将招考资格审查工作贯穿于招聘全过程</w:t>
      </w:r>
      <w:r>
        <w:rPr>
          <w:rFonts w:ascii="Times New Roman" w:hAnsi="Times New Roman" w:eastAsia="仿宋_GB2312"/>
          <w:b/>
          <w:bCs/>
          <w:color w:val="auto"/>
          <w:sz w:val="32"/>
          <w:szCs w:val="32"/>
          <w:highlight w:val="none"/>
        </w:rPr>
        <w:t>，心理逻辑测试纳入审查范围</w:t>
      </w:r>
      <w:r>
        <w:rPr>
          <w:rFonts w:ascii="Times New Roman" w:hAnsi="Times New Roman" w:eastAsia="仿宋_GB2312"/>
          <w:color w:val="auto"/>
          <w:sz w:val="32"/>
          <w:szCs w:val="32"/>
          <w:highlight w:val="none"/>
        </w:rPr>
        <w:t>，资格审查工作完成后确定面试人员名单。报考人员提供的信息和相关材料必须真实有效，凡发现报考人员提供虚假材料的，即取消其面试、聘用资格。</w:t>
      </w:r>
    </w:p>
    <w:p>
      <w:pPr>
        <w:overflowPunct w:val="0"/>
        <w:spacing w:line="580" w:lineRule="exact"/>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　　（三）面试</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1.本次招聘采取面试选拔方式，按照面试成绩从高到低排序确定录取人员；通过资格审查的报考人数与岗位招聘计划数的比例超过</w:t>
      </w:r>
      <w:r>
        <w:rPr>
          <w:rFonts w:ascii="Times New Roman" w:hAnsi="Times New Roman" w:eastAsia="仿宋_GB2312"/>
          <w:b/>
          <w:bCs/>
          <w:color w:val="auto"/>
          <w:sz w:val="32"/>
          <w:szCs w:val="32"/>
          <w:highlight w:val="none"/>
        </w:rPr>
        <w:t>10:1</w:t>
      </w:r>
      <w:r>
        <w:rPr>
          <w:rFonts w:ascii="Times New Roman" w:hAnsi="Times New Roman" w:eastAsia="仿宋_GB2312"/>
          <w:color w:val="auto"/>
          <w:sz w:val="32"/>
          <w:szCs w:val="32"/>
          <w:highlight w:val="none"/>
        </w:rPr>
        <w:t>的，将按照报考人数与岗位招聘计划数</w:t>
      </w:r>
      <w:r>
        <w:rPr>
          <w:rFonts w:ascii="Times New Roman" w:hAnsi="Times New Roman" w:eastAsia="仿宋_GB2312"/>
          <w:b/>
          <w:bCs/>
          <w:color w:val="auto"/>
          <w:sz w:val="32"/>
          <w:szCs w:val="32"/>
          <w:highlight w:val="none"/>
        </w:rPr>
        <w:t>10:1</w:t>
      </w:r>
      <w:r>
        <w:rPr>
          <w:rFonts w:ascii="Times New Roman" w:hAnsi="Times New Roman" w:eastAsia="仿宋_GB2312"/>
          <w:color w:val="auto"/>
          <w:sz w:val="32"/>
          <w:szCs w:val="32"/>
          <w:highlight w:val="none"/>
        </w:rPr>
        <w:t>，择优确定面试人员名单；通过资格审查的报考人数与岗位招聘计划数的比例大于等于</w:t>
      </w:r>
      <w:r>
        <w:rPr>
          <w:rFonts w:ascii="Times New Roman" w:hAnsi="Times New Roman" w:eastAsia="仿宋_GB2312"/>
          <w:b/>
          <w:bCs/>
          <w:color w:val="auto"/>
          <w:sz w:val="32"/>
          <w:szCs w:val="32"/>
          <w:highlight w:val="none"/>
        </w:rPr>
        <w:t>3:1</w:t>
      </w:r>
      <w:r>
        <w:rPr>
          <w:rFonts w:ascii="Times New Roman" w:hAnsi="Times New Roman" w:eastAsia="仿宋_GB2312"/>
          <w:color w:val="auto"/>
          <w:sz w:val="32"/>
          <w:szCs w:val="32"/>
          <w:highlight w:val="none"/>
        </w:rPr>
        <w:t>且小于</w:t>
      </w:r>
      <w:r>
        <w:rPr>
          <w:rFonts w:ascii="Times New Roman" w:hAnsi="Times New Roman" w:eastAsia="仿宋_GB2312"/>
          <w:b/>
          <w:bCs/>
          <w:color w:val="auto"/>
          <w:sz w:val="32"/>
          <w:szCs w:val="32"/>
          <w:highlight w:val="none"/>
        </w:rPr>
        <w:t>10:1</w:t>
      </w:r>
      <w:r>
        <w:rPr>
          <w:rFonts w:ascii="Times New Roman" w:hAnsi="Times New Roman" w:eastAsia="仿宋_GB2312"/>
          <w:color w:val="auto"/>
          <w:sz w:val="32"/>
          <w:szCs w:val="32"/>
          <w:highlight w:val="none"/>
        </w:rPr>
        <w:t>的，全部进入面试；通过资格审查的报考人数与岗位招聘计划数的比例不足</w:t>
      </w:r>
      <w:r>
        <w:rPr>
          <w:rFonts w:ascii="Times New Roman" w:hAnsi="Times New Roman" w:eastAsia="仿宋_GB2312"/>
          <w:b/>
          <w:bCs/>
          <w:color w:val="auto"/>
          <w:sz w:val="32"/>
          <w:szCs w:val="32"/>
          <w:highlight w:val="none"/>
        </w:rPr>
        <w:t>3:1</w:t>
      </w:r>
      <w:r>
        <w:rPr>
          <w:rFonts w:ascii="Times New Roman" w:hAnsi="Times New Roman" w:eastAsia="仿宋_GB2312"/>
          <w:color w:val="auto"/>
          <w:sz w:val="32"/>
          <w:szCs w:val="32"/>
          <w:highlight w:val="none"/>
        </w:rPr>
        <w:t>的，将取消或核减该岗位招聘计划数</w:t>
      </w:r>
      <w:r>
        <w:rPr>
          <w:rFonts w:hint="eastAsia" w:ascii="Times New Roman" w:hAnsi="Times New Roman" w:eastAsia="仿宋_GB2312"/>
          <w:color w:val="auto"/>
          <w:sz w:val="32"/>
          <w:szCs w:val="32"/>
          <w:highlight w:val="none"/>
          <w:lang w:eastAsia="zh-CN"/>
        </w:rPr>
        <w:t>，报考该岗位考生在规定期限内相应调整改报其他岗位</w:t>
      </w:r>
      <w:r>
        <w:rPr>
          <w:rFonts w:ascii="Times New Roman" w:hAnsi="Times New Roman" w:eastAsia="仿宋_GB2312"/>
          <w:color w:val="auto"/>
          <w:sz w:val="32"/>
          <w:szCs w:val="32"/>
          <w:highlight w:val="none"/>
        </w:rPr>
        <w:t>。</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2.面试采取半结构化面试方式，主要测试综合素质、实践能力和适岗程度等。</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3.面试时间及地点将通过电话、短信</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线上</w:t>
      </w:r>
      <w:r>
        <w:rPr>
          <w:rFonts w:hint="eastAsia" w:ascii="Times New Roman" w:hAnsi="Times New Roman" w:eastAsia="仿宋_GB2312"/>
          <w:color w:val="auto"/>
          <w:sz w:val="32"/>
          <w:szCs w:val="32"/>
          <w:highlight w:val="none"/>
        </w:rPr>
        <w:t>公示</w:t>
      </w:r>
      <w:r>
        <w:rPr>
          <w:rFonts w:ascii="Times New Roman" w:hAnsi="Times New Roman" w:eastAsia="仿宋_GB2312"/>
          <w:color w:val="auto"/>
          <w:sz w:val="32"/>
          <w:szCs w:val="32"/>
          <w:highlight w:val="none"/>
        </w:rPr>
        <w:t>等方式提前告知应聘人员。</w:t>
      </w:r>
    </w:p>
    <w:p>
      <w:pPr>
        <w:overflowPunct w:val="0"/>
        <w:spacing w:line="580" w:lineRule="exact"/>
        <w:ind w:firstLine="640" w:firstLineChars="200"/>
        <w:rPr>
          <w:rFonts w:ascii="Times New Roman" w:hAnsi="Times New Roman" w:eastAsia="仿宋_GB2312"/>
          <w:b/>
          <w:bCs/>
          <w:color w:val="auto"/>
          <w:sz w:val="32"/>
          <w:szCs w:val="32"/>
          <w:highlight w:val="none"/>
        </w:rPr>
      </w:pPr>
      <w:r>
        <w:rPr>
          <w:rFonts w:ascii="Times New Roman" w:hAnsi="Times New Roman" w:eastAsia="仿宋_GB2312"/>
          <w:color w:val="auto"/>
          <w:sz w:val="32"/>
          <w:szCs w:val="32"/>
          <w:highlight w:val="none"/>
        </w:rPr>
        <w:t>4.本次考试不指定考试辅导用书，也不委托任何机构举办考试辅导培训班。</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5.面试满分为100分，成绩当场评定、当场宣布。为确保招聘人员的素质，面试成绩须达到70分及以上方可进入下一程序。</w:t>
      </w:r>
    </w:p>
    <w:p>
      <w:pPr>
        <w:overflowPunct w:val="0"/>
        <w:spacing w:line="580" w:lineRule="exact"/>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　　（四）体检</w:t>
      </w:r>
    </w:p>
    <w:p>
      <w:pPr>
        <w:overflowPunct w:val="0"/>
        <w:spacing w:line="580" w:lineRule="exact"/>
        <w:ind w:firstLine="640"/>
        <w:rPr>
          <w:rFonts w:hint="eastAsia" w:ascii="Times New Roman" w:hAnsi="Times New Roman" w:eastAsia="仿宋_GB2312"/>
          <w:color w:val="auto"/>
          <w:sz w:val="32"/>
          <w:szCs w:val="32"/>
          <w:highlight w:val="yellow"/>
          <w:lang w:eastAsia="zh-CN"/>
        </w:rPr>
      </w:pPr>
      <w:r>
        <w:rPr>
          <w:rFonts w:ascii="Times New Roman" w:hAnsi="Times New Roman" w:eastAsia="仿宋_GB2312"/>
          <w:color w:val="auto"/>
          <w:sz w:val="32"/>
          <w:szCs w:val="32"/>
          <w:highlight w:val="none"/>
        </w:rPr>
        <w:t>体检参照相关规定组织实施。根据面试入围人员，按照岗位计划招聘人数</w:t>
      </w:r>
      <w:r>
        <w:rPr>
          <w:rFonts w:ascii="Times New Roman" w:hAnsi="Times New Roman" w:eastAsia="仿宋_GB2312"/>
          <w:b w:val="0"/>
          <w:bCs w:val="0"/>
          <w:color w:val="auto"/>
          <w:sz w:val="32"/>
          <w:szCs w:val="32"/>
          <w:highlight w:val="none"/>
        </w:rPr>
        <w:t>1:1</w:t>
      </w:r>
      <w:r>
        <w:rPr>
          <w:rFonts w:ascii="Times New Roman" w:hAnsi="Times New Roman" w:eastAsia="仿宋_GB2312"/>
          <w:color w:val="auto"/>
          <w:sz w:val="32"/>
          <w:szCs w:val="32"/>
          <w:highlight w:val="none"/>
        </w:rPr>
        <w:t>的比例，从高分到低分确定进入体检环节人员名单。考生不按规定时间、地点参加体检的，视为自动放弃体检资格。</w:t>
      </w:r>
      <w:r>
        <w:rPr>
          <w:rFonts w:hint="eastAsia" w:ascii="Times New Roman" w:hAnsi="Times New Roman" w:eastAsia="仿宋_GB2312"/>
          <w:color w:val="auto"/>
          <w:sz w:val="32"/>
          <w:szCs w:val="32"/>
          <w:highlight w:val="none"/>
          <w:lang w:eastAsia="zh-CN"/>
        </w:rPr>
        <w:t>体检费用自理。</w:t>
      </w:r>
    </w:p>
    <w:p>
      <w:pPr>
        <w:overflowPunct w:val="0"/>
        <w:spacing w:line="580" w:lineRule="exact"/>
        <w:ind w:firstLine="643" w:firstLineChars="200"/>
        <w:rPr>
          <w:rFonts w:hint="eastAsia" w:ascii="Times New Roman" w:hAnsi="Times New Roman" w:eastAsia="楷体_GB2312"/>
          <w:b/>
          <w:bCs/>
          <w:color w:val="auto"/>
          <w:sz w:val="32"/>
          <w:szCs w:val="32"/>
          <w:highlight w:val="none"/>
          <w:lang w:eastAsia="zh-CN"/>
        </w:rPr>
      </w:pPr>
      <w:r>
        <w:rPr>
          <w:rFonts w:ascii="Times New Roman" w:hAnsi="Times New Roman" w:eastAsia="楷体_GB2312"/>
          <w:b/>
          <w:bCs/>
          <w:color w:val="auto"/>
          <w:sz w:val="32"/>
          <w:szCs w:val="32"/>
          <w:highlight w:val="none"/>
        </w:rPr>
        <w:t>（五）考察</w:t>
      </w:r>
      <w:r>
        <w:rPr>
          <w:rFonts w:hint="eastAsia" w:ascii="Times New Roman" w:hAnsi="Times New Roman" w:eastAsia="楷体_GB2312"/>
          <w:b/>
          <w:bCs/>
          <w:color w:val="auto"/>
          <w:sz w:val="32"/>
          <w:szCs w:val="32"/>
          <w:highlight w:val="none"/>
          <w:lang w:eastAsia="zh-CN"/>
        </w:rPr>
        <w:t>背调</w:t>
      </w:r>
    </w:p>
    <w:p>
      <w:pPr>
        <w:overflowPunct w:val="0"/>
        <w:spacing w:line="58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体检合格者进入考察对象范围，</w:t>
      </w:r>
      <w:r>
        <w:rPr>
          <w:rFonts w:ascii="Times New Roman" w:hAnsi="Times New Roman" w:eastAsia="仿宋_GB2312"/>
          <w:color w:val="auto"/>
          <w:sz w:val="32"/>
          <w:szCs w:val="32"/>
          <w:highlight w:val="none"/>
          <w:lang w:val="en-US" w:eastAsia="zh-CN"/>
        </w:rPr>
        <w:t>由淮北市纪委监委驻市财政局纪检监察组和</w:t>
      </w:r>
      <w:r>
        <w:rPr>
          <w:rFonts w:hint="eastAsia" w:ascii="Times New Roman" w:hAnsi="Times New Roman" w:eastAsia="仿宋_GB2312"/>
          <w:color w:val="auto"/>
          <w:sz w:val="32"/>
          <w:szCs w:val="32"/>
          <w:highlight w:val="none"/>
        </w:rPr>
        <w:t>淮北市粮食产业发展集团有限公司</w:t>
      </w:r>
      <w:r>
        <w:rPr>
          <w:rFonts w:ascii="Times New Roman" w:hAnsi="Times New Roman" w:eastAsia="仿宋_GB2312"/>
          <w:color w:val="auto"/>
          <w:sz w:val="32"/>
          <w:szCs w:val="32"/>
          <w:highlight w:val="none"/>
        </w:rPr>
        <w:t>按规定对入围人员开展考察，全面考察德、能、勤、绩、廉，突出考察政治品质、道德品行和职业操守，强化工作实绩和廉政情况考察。考察结束后，综合分析考察情况，全面准确地对考察对象作出评价。</w:t>
      </w:r>
    </w:p>
    <w:p>
      <w:pPr>
        <w:numPr>
          <w:ilvl w:val="0"/>
          <w:numId w:val="1"/>
        </w:numPr>
        <w:overflowPunct w:val="0"/>
        <w:spacing w:line="580" w:lineRule="exact"/>
        <w:ind w:firstLine="64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研究决定</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根据考察情况，按招考岗位的</w:t>
      </w:r>
      <w:r>
        <w:rPr>
          <w:rFonts w:ascii="Times New Roman" w:hAnsi="Times New Roman" w:eastAsia="仿宋_GB2312"/>
          <w:b w:val="0"/>
          <w:bCs w:val="0"/>
          <w:color w:val="auto"/>
          <w:sz w:val="32"/>
          <w:szCs w:val="32"/>
          <w:highlight w:val="none"/>
        </w:rPr>
        <w:t>1∶1</w:t>
      </w:r>
      <w:r>
        <w:rPr>
          <w:rFonts w:ascii="Times New Roman" w:hAnsi="Times New Roman" w:eastAsia="仿宋_GB2312"/>
          <w:color w:val="auto"/>
          <w:sz w:val="32"/>
          <w:szCs w:val="32"/>
          <w:highlight w:val="none"/>
        </w:rPr>
        <w:t>比例确定拟录用人员，报公司研究决定。</w:t>
      </w:r>
    </w:p>
    <w:p>
      <w:pPr>
        <w:numPr>
          <w:ilvl w:val="0"/>
          <w:numId w:val="1"/>
        </w:numPr>
        <w:overflowPunct w:val="0"/>
        <w:spacing w:line="580" w:lineRule="exact"/>
        <w:ind w:firstLine="64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公示录用</w:t>
      </w:r>
    </w:p>
    <w:p>
      <w:pPr>
        <w:overflowPunct w:val="0"/>
        <w:spacing w:line="580" w:lineRule="exact"/>
        <w:ind w:firstLine="64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对拟录用人选公示5个工作日，公示结果无异议或不影响录用的，予以录用。对公示期间举报反映的问题，经查证属实的，取消其聘用资格</w:t>
      </w:r>
      <w:r>
        <w:rPr>
          <w:rFonts w:hint="eastAsia" w:ascii="Times New Roman" w:hAnsi="Times New Roman" w:eastAsia="仿宋_GB2312"/>
          <w:color w:val="auto"/>
          <w:sz w:val="32"/>
          <w:szCs w:val="32"/>
          <w:highlight w:val="none"/>
          <w:lang w:eastAsia="zh-CN"/>
        </w:rPr>
        <w:t>。</w:t>
      </w:r>
    </w:p>
    <w:p>
      <w:pPr>
        <w:overflowPunct w:val="0"/>
        <w:spacing w:line="580" w:lineRule="exact"/>
        <w:ind w:firstLine="640"/>
        <w:rPr>
          <w:rFonts w:hint="eastAsia"/>
          <w:highlight w:val="none"/>
          <w:lang w:eastAsia="zh-CN"/>
        </w:rPr>
      </w:pPr>
      <w:r>
        <w:rPr>
          <w:rFonts w:hint="eastAsia" w:ascii="Times New Roman" w:hAnsi="Times New Roman" w:eastAsia="仿宋_GB2312"/>
          <w:color w:val="auto"/>
          <w:sz w:val="32"/>
          <w:szCs w:val="32"/>
          <w:highlight w:val="none"/>
          <w:lang w:eastAsia="zh-CN"/>
        </w:rPr>
        <w:t>同一岗位经各环节考核出现空缺的，按照招录人员面试分数由高到低的顺序予以递补</w:t>
      </w:r>
      <w:r>
        <w:rPr>
          <w:rFonts w:hint="eastAsia" w:ascii="Times New Roman" w:hAnsi="Times New Roman" w:eastAsia="仿宋_GB2312"/>
          <w:color w:val="auto"/>
          <w:sz w:val="32"/>
          <w:szCs w:val="32"/>
          <w:highlight w:val="none"/>
          <w:lang w:val="en-US" w:eastAsia="zh-CN"/>
        </w:rPr>
        <w:t>1次</w:t>
      </w:r>
      <w:r>
        <w:rPr>
          <w:rFonts w:ascii="Times New Roman" w:hAnsi="Times New Roman" w:eastAsia="仿宋_GB2312"/>
          <w:color w:val="auto"/>
          <w:sz w:val="32"/>
          <w:szCs w:val="32"/>
          <w:highlight w:val="none"/>
        </w:rPr>
        <w:t>。</w:t>
      </w:r>
    </w:p>
    <w:p>
      <w:pPr>
        <w:overflowPunct w:val="0"/>
        <w:spacing w:line="580" w:lineRule="exact"/>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　　（八）聘用及薪酬福利</w:t>
      </w:r>
    </w:p>
    <w:p>
      <w:pPr>
        <w:pStyle w:val="16"/>
        <w:widowControl w:val="0"/>
        <w:wordWrap w:val="0"/>
        <w:overflowPunct w:val="0"/>
        <w:spacing w:before="0" w:beforeAutospacing="0" w:after="0" w:afterAutospacing="0" w:line="58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s="Times New Roman"/>
          <w:color w:val="auto"/>
          <w:kern w:val="2"/>
          <w:sz w:val="32"/>
          <w:szCs w:val="32"/>
          <w:highlight w:val="none"/>
        </w:rPr>
        <w:t>1.本次招聘</w:t>
      </w:r>
      <w:r>
        <w:rPr>
          <w:rFonts w:hint="eastAsia" w:ascii="Times New Roman" w:hAnsi="Times New Roman" w:eastAsia="仿宋_GB2312" w:cs="Times New Roman"/>
          <w:color w:val="auto"/>
          <w:kern w:val="2"/>
          <w:sz w:val="32"/>
          <w:szCs w:val="32"/>
          <w:highlight w:val="none"/>
          <w:lang w:eastAsia="zh-CN"/>
        </w:rPr>
        <w:t>录用人员</w:t>
      </w:r>
      <w:r>
        <w:rPr>
          <w:rFonts w:ascii="Times New Roman" w:hAnsi="Times New Roman" w:eastAsia="仿宋_GB2312" w:cs="Times New Roman"/>
          <w:color w:val="auto"/>
          <w:kern w:val="2"/>
          <w:sz w:val="32"/>
          <w:szCs w:val="32"/>
          <w:highlight w:val="none"/>
        </w:rPr>
        <w:t>实行聘任制，签订聘任合同，聘期三年，试用期为六个月</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试用期满经考核合格后正式聘任。</w:t>
      </w:r>
      <w:r>
        <w:rPr>
          <w:rFonts w:hint="eastAsia" w:ascii="Times New Roman" w:hAnsi="Times New Roman" w:eastAsia="仿宋_GB2312" w:cs="Times New Roman"/>
          <w:color w:val="auto"/>
          <w:sz w:val="32"/>
          <w:szCs w:val="32"/>
          <w:highlight w:val="none"/>
          <w:lang w:val="en-US" w:eastAsia="zh-CN"/>
        </w:rPr>
        <w:t>转正后按照粮食集团薪酬待遇相关文件执行</w:t>
      </w:r>
      <w:r>
        <w:rPr>
          <w:rFonts w:ascii="Times New Roman" w:hAnsi="Times New Roman" w:eastAsia="仿宋_GB2312"/>
          <w:color w:val="auto"/>
          <w:sz w:val="32"/>
          <w:szCs w:val="32"/>
          <w:highlight w:val="none"/>
        </w:rPr>
        <w:t>。</w:t>
      </w:r>
    </w:p>
    <w:p>
      <w:pPr>
        <w:overflowPunct w:val="0"/>
        <w:spacing w:line="58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五、其他</w:t>
      </w:r>
    </w:p>
    <w:p>
      <w:pPr>
        <w:overflowPunct w:val="0"/>
        <w:spacing w:line="58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1.因报考者自身原因导致本人不能按要求参加报名、</w:t>
      </w:r>
      <w:r>
        <w:rPr>
          <w:rFonts w:hint="eastAsia" w:ascii="Times New Roman" w:hAnsi="Times New Roman" w:eastAsia="仿宋_GB2312"/>
          <w:color w:val="auto"/>
          <w:sz w:val="32"/>
          <w:szCs w:val="32"/>
          <w:highlight w:val="none"/>
          <w:lang w:eastAsia="zh-CN"/>
        </w:rPr>
        <w:t>面</w:t>
      </w:r>
      <w:r>
        <w:rPr>
          <w:rFonts w:ascii="Times New Roman" w:hAnsi="Times New Roman" w:eastAsia="仿宋_GB2312"/>
          <w:color w:val="auto"/>
          <w:sz w:val="32"/>
          <w:szCs w:val="32"/>
          <w:highlight w:val="none"/>
        </w:rPr>
        <w:t>试、体检和考察的，责任由考生本人承担。</w:t>
      </w:r>
    </w:p>
    <w:p>
      <w:pPr>
        <w:overflowPunct w:val="0"/>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本次招聘工作由</w:t>
      </w:r>
      <w:r>
        <w:rPr>
          <w:rFonts w:hint="eastAsia" w:ascii="Times New Roman" w:hAnsi="Times New Roman" w:eastAsia="仿宋_GB2312"/>
          <w:color w:val="auto"/>
          <w:sz w:val="32"/>
          <w:szCs w:val="32"/>
          <w:highlight w:val="none"/>
        </w:rPr>
        <w:t>淮北市粮食产业发展集团有限公司</w:t>
      </w:r>
      <w:r>
        <w:rPr>
          <w:rFonts w:ascii="Times New Roman" w:hAnsi="Times New Roman" w:eastAsia="仿宋_GB2312"/>
          <w:color w:val="auto"/>
          <w:sz w:val="32"/>
          <w:szCs w:val="32"/>
          <w:highlight w:val="none"/>
        </w:rPr>
        <w:t>纪检</w:t>
      </w:r>
      <w:r>
        <w:rPr>
          <w:rFonts w:hint="eastAsia" w:ascii="Times New Roman" w:hAnsi="Times New Roman" w:eastAsia="仿宋_GB2312"/>
          <w:color w:val="auto"/>
          <w:sz w:val="32"/>
          <w:szCs w:val="32"/>
          <w:highlight w:val="none"/>
          <w:lang w:eastAsia="zh-CN"/>
        </w:rPr>
        <w:t>审计部</w:t>
      </w:r>
      <w:r>
        <w:rPr>
          <w:rFonts w:ascii="Times New Roman" w:hAnsi="Times New Roman" w:eastAsia="仿宋_GB2312"/>
          <w:color w:val="auto"/>
          <w:sz w:val="32"/>
          <w:szCs w:val="32"/>
          <w:highlight w:val="none"/>
        </w:rPr>
        <w:t>受理相关线索举报。</w:t>
      </w:r>
    </w:p>
    <w:p>
      <w:pPr>
        <w:keepNext w:val="0"/>
        <w:keepLines w:val="0"/>
        <w:widowControl/>
        <w:suppressLineNumbers w:val="0"/>
        <w:ind w:left="2238" w:leftChars="304" w:hanging="1600" w:hangingChars="500"/>
        <w:jc w:val="left"/>
        <w:rPr>
          <w:rFonts w:hint="eastAsia" w:ascii="Times New Roman" w:hAnsi="Times New Roman" w:eastAsia="仿宋_GB2312"/>
          <w:color w:val="auto"/>
          <w:sz w:val="32"/>
          <w:szCs w:val="32"/>
          <w:highlight w:val="none"/>
          <w:lang w:val="en-US" w:eastAsia="zh-CN"/>
        </w:rPr>
      </w:pPr>
      <w:r>
        <w:rPr>
          <w:rFonts w:ascii="Times New Roman" w:hAnsi="Times New Roman" w:eastAsia="仿宋_GB2312"/>
          <w:color w:val="auto"/>
          <w:sz w:val="32"/>
          <w:szCs w:val="32"/>
          <w:highlight w:val="none"/>
        </w:rPr>
        <w:t>举报邮箱：</w:t>
      </w:r>
      <w:r>
        <w:rPr>
          <w:rFonts w:hint="eastAsia" w:ascii="Times New Roman" w:hAnsi="Times New Roman" w:eastAsia="仿宋_GB2312"/>
          <w:color w:val="auto"/>
          <w:sz w:val="32"/>
          <w:szCs w:val="32"/>
          <w:highlight w:val="none"/>
          <w:lang w:val="en-US" w:eastAsia="zh-CN"/>
        </w:rPr>
        <w:t>czjjjz3021298@126.com；lsjtjjsjb@126.com；</w:t>
      </w:r>
      <w:r>
        <w:rPr>
          <w:rFonts w:hint="eastAsia" w:ascii="Times New Roman" w:hAnsi="Times New Roman" w:eastAsia="仿宋_GB2312"/>
          <w:color w:val="auto"/>
          <w:sz w:val="32"/>
          <w:szCs w:val="32"/>
          <w:highlight w:val="none"/>
          <w:lang w:val="en-US" w:eastAsia="zh-CN"/>
        </w:rPr>
        <w:fldChar w:fldCharType="begin"/>
      </w:r>
      <w:r>
        <w:rPr>
          <w:rFonts w:hint="eastAsia" w:ascii="Times New Roman" w:hAnsi="Times New Roman" w:eastAsia="仿宋_GB2312"/>
          <w:color w:val="auto"/>
          <w:sz w:val="32"/>
          <w:szCs w:val="32"/>
          <w:highlight w:val="none"/>
          <w:lang w:val="en-US" w:eastAsia="zh-CN"/>
        </w:rPr>
        <w:instrText xml:space="preserve"> HYPERLINK "mailto:lsjtzhswb@126.com" </w:instrText>
      </w:r>
      <w:r>
        <w:rPr>
          <w:rFonts w:hint="eastAsia" w:ascii="Times New Roman" w:hAnsi="Times New Roman" w:eastAsia="仿宋_GB2312"/>
          <w:color w:val="auto"/>
          <w:sz w:val="32"/>
          <w:szCs w:val="32"/>
          <w:highlight w:val="none"/>
          <w:lang w:val="en-US" w:eastAsia="zh-CN"/>
        </w:rPr>
        <w:fldChar w:fldCharType="separate"/>
      </w:r>
      <w:r>
        <w:rPr>
          <w:rStyle w:val="23"/>
          <w:rFonts w:hint="eastAsia" w:ascii="Times New Roman" w:hAnsi="Times New Roman" w:eastAsia="仿宋_GB2312"/>
          <w:color w:val="auto"/>
          <w:sz w:val="32"/>
          <w:szCs w:val="32"/>
          <w:highlight w:val="none"/>
          <w:lang w:val="en-US" w:eastAsia="zh-CN"/>
        </w:rPr>
        <w:t>lsjtzhswb@126.com</w:t>
      </w:r>
      <w:r>
        <w:rPr>
          <w:rFonts w:hint="eastAsia" w:ascii="Times New Roman" w:hAnsi="Times New Roman" w:eastAsia="仿宋_GB2312"/>
          <w:color w:val="auto"/>
          <w:sz w:val="32"/>
          <w:szCs w:val="32"/>
          <w:highlight w:val="none"/>
          <w:lang w:val="en-US" w:eastAsia="zh-CN"/>
        </w:rPr>
        <w:fldChar w:fldCharType="end"/>
      </w:r>
      <w:r>
        <w:rPr>
          <w:rFonts w:hint="eastAsia" w:ascii="Times New Roman" w:hAnsi="Times New Roman" w:eastAsia="仿宋_GB2312"/>
          <w:color w:val="auto"/>
          <w:sz w:val="32"/>
          <w:szCs w:val="32"/>
          <w:highlight w:val="none"/>
          <w:lang w:val="en-US" w:eastAsia="zh-CN"/>
        </w:rPr>
        <w:t>。</w:t>
      </w:r>
    </w:p>
    <w:p>
      <w:pPr>
        <w:overflowPunct w:val="0"/>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举报电话：</w:t>
      </w:r>
      <w:r>
        <w:rPr>
          <w:rFonts w:hint="eastAsia" w:ascii="Times New Roman" w:hAnsi="Times New Roman" w:eastAsia="仿宋_GB2312"/>
          <w:color w:val="auto"/>
          <w:sz w:val="32"/>
          <w:szCs w:val="32"/>
          <w:highlight w:val="none"/>
          <w:lang w:val="en-US" w:eastAsia="zh-CN"/>
        </w:rPr>
        <w:t>0561-3021298；0561-3311007；0561-3311011</w:t>
      </w:r>
      <w:r>
        <w:rPr>
          <w:rFonts w:ascii="Times New Roman" w:hAnsi="Times New Roman" w:eastAsia="仿宋_GB2312"/>
          <w:color w:val="auto"/>
          <w:sz w:val="32"/>
          <w:szCs w:val="32"/>
          <w:highlight w:val="none"/>
        </w:rPr>
        <w:t>。</w:t>
      </w:r>
    </w:p>
    <w:p>
      <w:pPr>
        <w:pStyle w:val="14"/>
        <w:ind w:firstLine="640" w:firstLineChars="200"/>
        <w:rPr>
          <w:rFonts w:hint="eastAsia" w:eastAsia="仿宋_GB2312"/>
          <w:b w:val="0"/>
          <w:bCs w:val="0"/>
          <w:lang w:eastAsia="zh-CN"/>
        </w:rPr>
      </w:pPr>
      <w:r>
        <w:rPr>
          <w:rFonts w:hint="eastAsia" w:ascii="Times New Roman" w:hAnsi="Times New Roman" w:eastAsia="仿宋_GB2312"/>
          <w:b w:val="0"/>
          <w:bCs w:val="0"/>
          <w:color w:val="auto"/>
          <w:sz w:val="32"/>
          <w:szCs w:val="32"/>
          <w:highlight w:val="none"/>
          <w:lang w:eastAsia="zh-CN"/>
        </w:rPr>
        <w:t>上述电话于报名期间正常办公时间使用。</w:t>
      </w:r>
    </w:p>
    <w:p>
      <w:pPr>
        <w:overflowPunct w:val="0"/>
        <w:spacing w:line="580" w:lineRule="exact"/>
        <w:ind w:left="1379" w:leftChars="352" w:hanging="640" w:hanging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附件：</w:t>
      </w:r>
    </w:p>
    <w:p>
      <w:pPr>
        <w:overflowPunct w:val="0"/>
        <w:spacing w:line="580" w:lineRule="exact"/>
        <w:ind w:left="958" w:leftChars="304" w:hanging="320" w:hangingChars="1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淮北市粮食产业发展集团有限公司</w:t>
      </w:r>
      <w:r>
        <w:rPr>
          <w:rFonts w:hint="eastAsia" w:ascii="Times New Roman" w:hAnsi="Times New Roman" w:eastAsia="仿宋_GB2312"/>
          <w:color w:val="auto"/>
          <w:sz w:val="32"/>
          <w:szCs w:val="32"/>
          <w:highlight w:val="none"/>
          <w:lang w:val="en-US" w:eastAsia="zh-CN"/>
        </w:rPr>
        <w:t>2025年</w:t>
      </w:r>
      <w:r>
        <w:rPr>
          <w:rFonts w:hint="eastAsia" w:ascii="Times New Roman" w:hAnsi="Times New Roman" w:eastAsia="仿宋_GB2312"/>
          <w:color w:val="auto"/>
          <w:sz w:val="32"/>
          <w:szCs w:val="32"/>
          <w:highlight w:val="none"/>
          <w:lang w:eastAsia="zh-CN"/>
        </w:rPr>
        <w:t>社会</w:t>
      </w:r>
      <w:r>
        <w:rPr>
          <w:rFonts w:hint="eastAsia" w:ascii="Times New Roman" w:hAnsi="Times New Roman" w:eastAsia="仿宋_GB2312"/>
          <w:color w:val="auto"/>
          <w:sz w:val="32"/>
          <w:szCs w:val="32"/>
          <w:highlight w:val="none"/>
        </w:rPr>
        <w:t>公开招聘岗位表</w:t>
      </w:r>
    </w:p>
    <w:p>
      <w:pPr>
        <w:overflowPunct w:val="0"/>
        <w:spacing w:line="580" w:lineRule="exact"/>
        <w:ind w:left="958" w:leftChars="304" w:hanging="320" w:hangingChars="1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rPr>
        <w:t>淮北市粮食产业发展集团有限公司</w:t>
      </w:r>
      <w:r>
        <w:rPr>
          <w:rFonts w:hint="eastAsia" w:ascii="Times New Roman" w:hAnsi="Times New Roman" w:eastAsia="仿宋_GB2312"/>
          <w:color w:val="auto"/>
          <w:sz w:val="32"/>
          <w:szCs w:val="32"/>
          <w:highlight w:val="none"/>
          <w:lang w:val="en-US" w:eastAsia="zh-CN"/>
        </w:rPr>
        <w:t>2025年</w:t>
      </w:r>
      <w:r>
        <w:rPr>
          <w:rFonts w:hint="eastAsia" w:ascii="Times New Roman" w:hAnsi="Times New Roman" w:eastAsia="仿宋_GB2312"/>
          <w:color w:val="auto"/>
          <w:sz w:val="32"/>
          <w:szCs w:val="32"/>
          <w:highlight w:val="none"/>
          <w:lang w:eastAsia="zh-CN"/>
        </w:rPr>
        <w:t>社会</w:t>
      </w:r>
      <w:r>
        <w:rPr>
          <w:rFonts w:ascii="Times New Roman" w:hAnsi="Times New Roman" w:eastAsia="仿宋_GB2312"/>
          <w:color w:val="auto"/>
          <w:sz w:val="32"/>
          <w:szCs w:val="32"/>
          <w:highlight w:val="none"/>
        </w:rPr>
        <w:t>公开招聘报名信息表</w:t>
      </w:r>
    </w:p>
    <w:p>
      <w:pPr>
        <w:pStyle w:val="14"/>
        <w:rPr>
          <w:rFonts w:ascii="Times New Roman" w:hAnsi="Times New Roman" w:eastAsia="仿宋_GB2312"/>
          <w:color w:val="auto"/>
          <w:sz w:val="32"/>
          <w:szCs w:val="32"/>
          <w:highlight w:val="none"/>
        </w:rPr>
      </w:pPr>
    </w:p>
    <w:p>
      <w:pPr>
        <w:rPr>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1260" w:rightChars="600"/>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2025年4月</w:t>
      </w:r>
      <w:r>
        <w:rPr>
          <w:rFonts w:hint="eastAsia" w:ascii="Times New Roman" w:hAnsi="Times New Roman" w:eastAsia="仿宋_GB2312" w:cs="Times New Roman"/>
          <w:b w:val="0"/>
          <w:bCs w:val="0"/>
          <w:color w:val="auto"/>
          <w:sz w:val="32"/>
          <w:szCs w:val="32"/>
          <w:highlight w:val="none"/>
          <w:lang w:val="en-US" w:eastAsia="zh-CN"/>
        </w:rPr>
        <w:t>23</w:t>
      </w:r>
      <w:r>
        <w:rPr>
          <w:rFonts w:hint="default" w:ascii="Times New Roman" w:hAnsi="Times New Roman" w:eastAsia="仿宋_GB2312" w:cs="Times New Roman"/>
          <w:b w:val="0"/>
          <w:bCs w:val="0"/>
          <w:color w:val="auto"/>
          <w:sz w:val="32"/>
          <w:szCs w:val="32"/>
          <w:highlight w:val="none"/>
          <w:lang w:val="en-US" w:eastAsia="zh-CN"/>
        </w:rPr>
        <w:t>日</w:t>
      </w:r>
    </w:p>
    <w:p>
      <w:pPr>
        <w:overflowPunct w:val="0"/>
        <w:spacing w:line="580" w:lineRule="exact"/>
        <w:rPr>
          <w:rFonts w:ascii="Times New Roman" w:hAnsi="Times New Roman" w:eastAsia="仿宋_GB2312"/>
          <w:color w:val="auto"/>
          <w:sz w:val="32"/>
          <w:szCs w:val="32"/>
          <w:highlight w:val="none"/>
        </w:rPr>
      </w:pPr>
    </w:p>
    <w:p>
      <w:pPr>
        <w:overflowPunct w:val="0"/>
        <w:spacing w:line="580" w:lineRule="exact"/>
        <w:rPr>
          <w:rFonts w:ascii="Times New Roman" w:hAnsi="Times New Roman" w:eastAsia="仿宋_GB2312"/>
          <w:color w:val="auto"/>
          <w:sz w:val="32"/>
          <w:szCs w:val="32"/>
          <w:highlight w:val="none"/>
        </w:rPr>
      </w:pPr>
    </w:p>
    <w:p>
      <w:pPr>
        <w:overflowPunct w:val="0"/>
        <w:spacing w:line="580" w:lineRule="exact"/>
        <w:rPr>
          <w:rFonts w:ascii="Times New Roman" w:hAnsi="Times New Roman" w:eastAsia="仿宋_GB2312"/>
          <w:color w:val="auto"/>
          <w:sz w:val="32"/>
          <w:szCs w:val="32"/>
          <w:highlight w:val="none"/>
        </w:rPr>
        <w:sectPr>
          <w:headerReference r:id="rId3" w:type="default"/>
          <w:footerReference r:id="rId4" w:type="default"/>
          <w:footerReference r:id="rId5" w:type="even"/>
          <w:pgSz w:w="11906" w:h="16838"/>
          <w:pgMar w:top="1984" w:right="1474" w:bottom="1871" w:left="1587" w:header="851" w:footer="1588" w:gutter="0"/>
          <w:pgNumType w:fmt="decimal"/>
          <w:cols w:space="720" w:num="1"/>
          <w:docGrid w:linePitch="312" w:charSpace="0"/>
        </w:sectPr>
      </w:pPr>
    </w:p>
    <w:p>
      <w:pPr>
        <w:pStyle w:val="6"/>
        <w:jc w:val="left"/>
        <w:rPr>
          <w:rFonts w:ascii="Times New Roman" w:hAnsi="Times New Roman" w:eastAsia="黑体"/>
          <w:color w:val="auto"/>
          <w:sz w:val="32"/>
          <w:szCs w:val="40"/>
          <w:highlight w:val="none"/>
        </w:rPr>
      </w:pPr>
      <w:r>
        <w:rPr>
          <w:rFonts w:ascii="Times New Roman" w:hAnsi="Times New Roman" w:eastAsia="黑体"/>
          <w:color w:val="auto"/>
          <w:sz w:val="32"/>
          <w:szCs w:val="40"/>
          <w:highlight w:val="none"/>
        </w:rPr>
        <w:t>附件1</w:t>
      </w:r>
    </w:p>
    <w:p>
      <w:pPr>
        <w:pStyle w:val="6"/>
        <w:jc w:val="center"/>
        <w:rPr>
          <w:rFonts w:ascii="Times New Roman" w:hAnsi="Times New Roman" w:eastAsia="方正小标宋简体"/>
          <w:color w:val="auto"/>
          <w:sz w:val="36"/>
          <w:szCs w:val="44"/>
          <w:highlight w:val="none"/>
        </w:rPr>
      </w:pPr>
      <w:r>
        <w:rPr>
          <w:rFonts w:hint="eastAsia" w:ascii="Times New Roman" w:hAnsi="Times New Roman" w:eastAsia="方正小标宋简体"/>
          <w:color w:val="auto"/>
          <w:sz w:val="36"/>
          <w:szCs w:val="44"/>
          <w:highlight w:val="none"/>
        </w:rPr>
        <w:t>淮北市粮食产业发展集团有限公司</w:t>
      </w:r>
      <w:r>
        <w:rPr>
          <w:rFonts w:hint="eastAsia" w:ascii="Times New Roman" w:hAnsi="Times New Roman" w:eastAsia="方正小标宋简体"/>
          <w:color w:val="auto"/>
          <w:sz w:val="36"/>
          <w:szCs w:val="44"/>
          <w:highlight w:val="none"/>
          <w:lang w:val="en-US" w:eastAsia="zh-CN"/>
        </w:rPr>
        <w:t>2025年</w:t>
      </w:r>
      <w:r>
        <w:rPr>
          <w:rFonts w:hint="eastAsia" w:ascii="Times New Roman" w:hAnsi="Times New Roman" w:eastAsia="方正小标宋简体"/>
          <w:color w:val="auto"/>
          <w:sz w:val="36"/>
          <w:szCs w:val="44"/>
          <w:highlight w:val="none"/>
          <w:lang w:eastAsia="zh-CN"/>
        </w:rPr>
        <w:t>社会</w:t>
      </w:r>
      <w:r>
        <w:rPr>
          <w:rFonts w:hint="eastAsia" w:ascii="Times New Roman" w:hAnsi="Times New Roman" w:eastAsia="方正小标宋简体"/>
          <w:color w:val="auto"/>
          <w:sz w:val="36"/>
          <w:szCs w:val="44"/>
          <w:highlight w:val="none"/>
        </w:rPr>
        <w:t>公开招聘岗位表</w:t>
      </w:r>
    </w:p>
    <w:tbl>
      <w:tblPr>
        <w:tblStyle w:val="18"/>
        <w:tblW w:w="145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878"/>
        <w:gridCol w:w="679"/>
        <w:gridCol w:w="451"/>
        <w:gridCol w:w="844"/>
        <w:gridCol w:w="451"/>
        <w:gridCol w:w="1050"/>
        <w:gridCol w:w="722"/>
        <w:gridCol w:w="825"/>
        <w:gridCol w:w="722"/>
        <w:gridCol w:w="4223"/>
        <w:gridCol w:w="2547"/>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495" w:type="dxa"/>
            <w:vMerge w:val="restart"/>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878"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公司</w:t>
            </w:r>
          </w:p>
        </w:tc>
        <w:tc>
          <w:tcPr>
            <w:tcW w:w="679"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部门（子公司）名称</w:t>
            </w:r>
          </w:p>
        </w:tc>
        <w:tc>
          <w:tcPr>
            <w:tcW w:w="451"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招聘总数</w:t>
            </w:r>
          </w:p>
        </w:tc>
        <w:tc>
          <w:tcPr>
            <w:tcW w:w="844"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岗位名称</w:t>
            </w:r>
          </w:p>
        </w:tc>
        <w:tc>
          <w:tcPr>
            <w:tcW w:w="451"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计划招聘人数</w:t>
            </w:r>
          </w:p>
        </w:tc>
        <w:tc>
          <w:tcPr>
            <w:tcW w:w="7542" w:type="dxa"/>
            <w:gridSpan w:val="5"/>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招聘条件</w:t>
            </w:r>
          </w:p>
        </w:tc>
        <w:tc>
          <w:tcPr>
            <w:tcW w:w="2547"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职位简介</w:t>
            </w:r>
          </w:p>
        </w:tc>
        <w:tc>
          <w:tcPr>
            <w:tcW w:w="640"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495" w:type="dxa"/>
            <w:vMerge w:val="continue"/>
            <w:noWrap w:val="0"/>
            <w:vAlign w:val="center"/>
          </w:tcPr>
          <w:p>
            <w:pPr>
              <w:widowControl/>
              <w:jc w:val="left"/>
              <w:rPr>
                <w:rFonts w:ascii="宋体" w:hAnsi="宋体" w:cs="宋体"/>
                <w:color w:val="auto"/>
                <w:kern w:val="0"/>
                <w:sz w:val="22"/>
                <w:szCs w:val="22"/>
                <w:highlight w:val="none"/>
              </w:rPr>
            </w:pPr>
          </w:p>
        </w:tc>
        <w:tc>
          <w:tcPr>
            <w:tcW w:w="878" w:type="dxa"/>
            <w:vMerge w:val="continue"/>
            <w:noWrap w:val="0"/>
            <w:vAlign w:val="center"/>
          </w:tcPr>
          <w:p>
            <w:pPr>
              <w:widowControl/>
              <w:jc w:val="center"/>
              <w:rPr>
                <w:rFonts w:ascii="宋体" w:hAnsi="宋体" w:cs="宋体"/>
                <w:color w:val="auto"/>
                <w:kern w:val="0"/>
                <w:sz w:val="22"/>
                <w:szCs w:val="22"/>
                <w:highlight w:val="none"/>
              </w:rPr>
            </w:pPr>
          </w:p>
        </w:tc>
        <w:tc>
          <w:tcPr>
            <w:tcW w:w="679" w:type="dxa"/>
            <w:vMerge w:val="continue"/>
            <w:noWrap w:val="0"/>
            <w:vAlign w:val="center"/>
          </w:tcPr>
          <w:p>
            <w:pPr>
              <w:widowControl/>
              <w:jc w:val="left"/>
              <w:rPr>
                <w:rFonts w:ascii="宋体" w:hAnsi="宋体" w:cs="宋体"/>
                <w:color w:val="auto"/>
                <w:kern w:val="0"/>
                <w:sz w:val="22"/>
                <w:szCs w:val="22"/>
                <w:highlight w:val="none"/>
              </w:rPr>
            </w:pPr>
          </w:p>
        </w:tc>
        <w:tc>
          <w:tcPr>
            <w:tcW w:w="451" w:type="dxa"/>
            <w:vMerge w:val="continue"/>
            <w:noWrap w:val="0"/>
            <w:vAlign w:val="center"/>
          </w:tcPr>
          <w:p>
            <w:pPr>
              <w:widowControl/>
              <w:jc w:val="left"/>
              <w:rPr>
                <w:rFonts w:ascii="宋体" w:hAnsi="宋体" w:cs="宋体"/>
                <w:color w:val="auto"/>
                <w:kern w:val="0"/>
                <w:sz w:val="22"/>
                <w:szCs w:val="22"/>
                <w:highlight w:val="none"/>
              </w:rPr>
            </w:pPr>
          </w:p>
        </w:tc>
        <w:tc>
          <w:tcPr>
            <w:tcW w:w="844" w:type="dxa"/>
            <w:vMerge w:val="continue"/>
            <w:noWrap w:val="0"/>
            <w:vAlign w:val="center"/>
          </w:tcPr>
          <w:p>
            <w:pPr>
              <w:widowControl/>
              <w:jc w:val="left"/>
              <w:rPr>
                <w:rFonts w:ascii="宋体" w:hAnsi="宋体" w:cs="宋体"/>
                <w:color w:val="auto"/>
                <w:kern w:val="0"/>
                <w:sz w:val="22"/>
                <w:szCs w:val="22"/>
                <w:highlight w:val="none"/>
              </w:rPr>
            </w:pPr>
          </w:p>
        </w:tc>
        <w:tc>
          <w:tcPr>
            <w:tcW w:w="451" w:type="dxa"/>
            <w:vMerge w:val="continue"/>
            <w:noWrap w:val="0"/>
            <w:vAlign w:val="center"/>
          </w:tcPr>
          <w:p>
            <w:pPr>
              <w:widowControl/>
              <w:jc w:val="left"/>
              <w:rPr>
                <w:rFonts w:ascii="宋体" w:hAnsi="宋体" w:cs="宋体"/>
                <w:color w:val="auto"/>
                <w:kern w:val="0"/>
                <w:sz w:val="22"/>
                <w:szCs w:val="22"/>
                <w:highlight w:val="none"/>
              </w:rPr>
            </w:pP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专业</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学历</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学位</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年龄</w:t>
            </w:r>
          </w:p>
        </w:tc>
        <w:tc>
          <w:tcPr>
            <w:tcW w:w="4223"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工作经历</w:t>
            </w:r>
          </w:p>
        </w:tc>
        <w:tc>
          <w:tcPr>
            <w:tcW w:w="2547" w:type="dxa"/>
            <w:vMerge w:val="continue"/>
            <w:noWrap w:val="0"/>
            <w:vAlign w:val="center"/>
          </w:tcPr>
          <w:p>
            <w:pPr>
              <w:widowControl/>
              <w:jc w:val="left"/>
              <w:rPr>
                <w:rFonts w:ascii="宋体" w:hAnsi="宋体" w:cs="宋体"/>
                <w:color w:val="auto"/>
                <w:kern w:val="0"/>
                <w:sz w:val="22"/>
                <w:szCs w:val="22"/>
                <w:highlight w:val="none"/>
              </w:rPr>
            </w:pPr>
          </w:p>
        </w:tc>
        <w:tc>
          <w:tcPr>
            <w:tcW w:w="640" w:type="dxa"/>
            <w:vMerge w:val="continue"/>
            <w:noWrap w:val="0"/>
            <w:vAlign w:val="center"/>
          </w:tcPr>
          <w:p>
            <w:pPr>
              <w:widowControl/>
              <w:jc w:val="left"/>
              <w:rPr>
                <w:rFonts w:ascii="宋体" w:hAnsi="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trPr>
        <w:tc>
          <w:tcPr>
            <w:tcW w:w="495"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78" w:type="dxa"/>
            <w:vMerge w:val="restart"/>
            <w:noWrap w:val="0"/>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淮北市粮食产业发展集团有限公司</w:t>
            </w:r>
          </w:p>
        </w:tc>
        <w:tc>
          <w:tcPr>
            <w:tcW w:w="679"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综合事务部</w:t>
            </w:r>
          </w:p>
        </w:tc>
        <w:tc>
          <w:tcPr>
            <w:tcW w:w="451" w:type="dxa"/>
            <w:vMerge w:val="restart"/>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综合文字岗工作人员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经济学门类、管理学门类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35周岁及以下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具有3年及以上工作经验，有较强的语言表达及文字综合分析能力，具有较好的文字功底，能够起草各类文件，能够熟练运用电脑办公软件，具有较强的沟通协调能力和团队意识，责任心强。</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负责集团各类文字材料的撰写工作，协调集团公司各单位</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各部门之间的工作联系，负责集团公司企业文化的宣传外联和信息化建设等相关工作。</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495" w:type="dxa"/>
            <w:vMerge w:val="continue"/>
            <w:noWrap w:val="0"/>
            <w:vAlign w:val="center"/>
          </w:tcPr>
          <w:p>
            <w:pPr>
              <w:widowControl/>
              <w:jc w:val="left"/>
              <w:rPr>
                <w:rFonts w:ascii="宋体" w:hAnsi="宋体" w:cs="宋体"/>
                <w:color w:val="auto"/>
                <w:kern w:val="0"/>
                <w:sz w:val="22"/>
                <w:szCs w:val="22"/>
                <w:highlight w:val="none"/>
              </w:rPr>
            </w:pPr>
          </w:p>
        </w:tc>
        <w:tc>
          <w:tcPr>
            <w:tcW w:w="878" w:type="dxa"/>
            <w:vMerge w:val="continue"/>
            <w:noWrap w:val="0"/>
            <w:vAlign w:val="center"/>
          </w:tcPr>
          <w:p>
            <w:pPr>
              <w:widowControl/>
              <w:jc w:val="center"/>
              <w:rPr>
                <w:rFonts w:ascii="宋体" w:hAnsi="宋体" w:cs="宋体"/>
                <w:color w:val="auto"/>
                <w:kern w:val="0"/>
                <w:sz w:val="22"/>
                <w:szCs w:val="22"/>
                <w:highlight w:val="none"/>
              </w:rPr>
            </w:pPr>
          </w:p>
        </w:tc>
        <w:tc>
          <w:tcPr>
            <w:tcW w:w="679" w:type="dxa"/>
            <w:vMerge w:val="continue"/>
            <w:noWrap w:val="0"/>
            <w:vAlign w:val="center"/>
          </w:tcPr>
          <w:p>
            <w:pPr>
              <w:widowControl/>
              <w:jc w:val="left"/>
              <w:rPr>
                <w:rFonts w:ascii="宋体" w:hAnsi="宋体" w:cs="宋体"/>
                <w:color w:val="auto"/>
                <w:kern w:val="0"/>
                <w:sz w:val="22"/>
                <w:szCs w:val="22"/>
                <w:highlight w:val="none"/>
              </w:rPr>
            </w:pPr>
          </w:p>
        </w:tc>
        <w:tc>
          <w:tcPr>
            <w:tcW w:w="451" w:type="dxa"/>
            <w:vMerge w:val="continue"/>
            <w:noWrap w:val="0"/>
            <w:vAlign w:val="center"/>
          </w:tcPr>
          <w:p>
            <w:pPr>
              <w:widowControl/>
              <w:jc w:val="left"/>
              <w:rPr>
                <w:rFonts w:ascii="宋体" w:hAnsi="宋体" w:cs="宋体"/>
                <w:color w:val="auto"/>
                <w:kern w:val="0"/>
                <w:sz w:val="22"/>
                <w:szCs w:val="22"/>
                <w:highlight w:val="none"/>
              </w:rPr>
            </w:pP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党建岗工作人员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经济学门类、管理学门类、法学门类、新闻传播学类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30周岁及以下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1.具有3年以上工作经历；</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2.中共党员（含预备党员），在党政机关、大型国有企事业单位从事党建岗位工作经历者优先；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3.具有较强的语言表达、沟通协调、组织管理能力，和良好的职业道德、吃苦耐劳的敬业精神；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 xml:space="preserve">4.具有良好的文字功底，熟悉公文写作。 </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负责集团党建具体工作。</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49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878"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淮北市粮食产业发展集团有限公司</w:t>
            </w:r>
          </w:p>
        </w:tc>
        <w:tc>
          <w:tcPr>
            <w:tcW w:w="679"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产业投资发展部</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经济学门类、管理学门类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35周岁及以下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具有3年及以上工作经验，具有良好的沟通、协调能力及问题解决能力，有相关销售管理经验者优先。</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负责业务管理、产品营销、业务拓展及商业合作。</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49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878"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淮北市粮食产业发展集团有限公司</w:t>
            </w:r>
          </w:p>
        </w:tc>
        <w:tc>
          <w:tcPr>
            <w:tcW w:w="679"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产业投资发展部</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农业工程类、农业经济管理类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35周岁及以下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具有3年及以上工作经验，具有履行岗位职责所必需的理论和业务水平。</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负责集团产业发展相关业务。要求能够吃苦耐劳，具有较强的工作抗压能力。经常加班。</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trPr>
        <w:tc>
          <w:tcPr>
            <w:tcW w:w="49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878" w:type="dxa"/>
            <w:noWrap w:val="0"/>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淮北市粮油食品局直属库有限公司</w:t>
            </w:r>
          </w:p>
        </w:tc>
        <w:tc>
          <w:tcPr>
            <w:tcW w:w="679"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综合事务部</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综合文字岗工作人员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经济学门类、管理学门类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35周岁及以下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具有3年及以上工作经验，有较强的语言表达及文字综合分析能力，具有较好的文字功底，能够起草各类文件，能够熟练运用电脑办公软件，具有较强的沟通协调能力和团队意识，责任心强。</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负责各类文字材料的撰写工作，协调各单位</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各部门之间的工作联系，负责企业文化的宣传外联和信息化建设等相关工作。</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49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878" w:type="dxa"/>
            <w:noWrap w:val="0"/>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淮北市振淮粮食物流有限责任公司</w:t>
            </w:r>
          </w:p>
        </w:tc>
        <w:tc>
          <w:tcPr>
            <w:tcW w:w="679"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业务部门</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44"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工作人员</w:t>
            </w:r>
          </w:p>
        </w:tc>
        <w:tc>
          <w:tcPr>
            <w:tcW w:w="451"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5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经济学门类、管理学门类</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本科及以上</w:t>
            </w:r>
          </w:p>
        </w:tc>
        <w:tc>
          <w:tcPr>
            <w:tcW w:w="825"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学士学位及以上</w:t>
            </w:r>
          </w:p>
        </w:tc>
        <w:tc>
          <w:tcPr>
            <w:tcW w:w="722"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35周岁及以下</w:t>
            </w:r>
          </w:p>
        </w:tc>
        <w:tc>
          <w:tcPr>
            <w:tcW w:w="4223"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具有3年及以上工作经验，具有较强的沟通协调能力、营销能力和抗压能力，适应不定期出差者优先。</w:t>
            </w:r>
          </w:p>
        </w:tc>
        <w:tc>
          <w:tcPr>
            <w:tcW w:w="2547" w:type="dxa"/>
            <w:noWrap w:val="0"/>
            <w:vAlign w:val="center"/>
          </w:tcPr>
          <w:p>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负责日常业务、业务拓展及商业合作。</w:t>
            </w:r>
          </w:p>
        </w:tc>
        <w:tc>
          <w:tcPr>
            <w:tcW w:w="640" w:type="dxa"/>
            <w:noWrap w:val="0"/>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pStyle w:val="6"/>
        <w:jc w:val="center"/>
        <w:rPr>
          <w:rFonts w:ascii="Times New Roman" w:hAnsi="Times New Roman" w:eastAsia="方正小标宋简体"/>
          <w:color w:val="auto"/>
          <w:sz w:val="36"/>
          <w:szCs w:val="44"/>
          <w:highlight w:val="none"/>
        </w:rPr>
      </w:pPr>
    </w:p>
    <w:p>
      <w:pPr>
        <w:pStyle w:val="6"/>
        <w:jc w:val="center"/>
        <w:rPr>
          <w:rFonts w:hint="eastAsia" w:ascii="Times New Roman" w:hAnsi="Times New Roman" w:eastAsia="方正小标宋简体"/>
          <w:color w:val="auto"/>
          <w:sz w:val="36"/>
          <w:szCs w:val="44"/>
          <w:highlight w:val="none"/>
        </w:rPr>
      </w:pPr>
    </w:p>
    <w:p>
      <w:pPr>
        <w:rPr>
          <w:rFonts w:ascii="Times New Roman" w:hAnsi="Times New Roman" w:eastAsia="仿宋_GB2312"/>
          <w:color w:val="auto"/>
          <w:highlight w:val="none"/>
        </w:rPr>
        <w:sectPr>
          <w:footerReference r:id="rId6" w:type="default"/>
          <w:pgSz w:w="16838" w:h="11906" w:orient="landscape"/>
          <w:pgMar w:top="1587" w:right="1984" w:bottom="1474" w:left="1871" w:header="851" w:footer="1588" w:gutter="0"/>
          <w:pgNumType w:fmt="decimal"/>
          <w:cols w:space="720" w:num="1"/>
          <w:docGrid w:linePitch="312" w:charSpace="0"/>
        </w:sectPr>
      </w:pPr>
    </w:p>
    <w:p>
      <w:pPr>
        <w:pStyle w:val="6"/>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附件2</w:t>
      </w:r>
    </w:p>
    <w:p>
      <w:pPr>
        <w:spacing w:line="560" w:lineRule="exact"/>
        <w:jc w:val="center"/>
        <w:rPr>
          <w:rFonts w:ascii="Times New Roman" w:hAnsi="Times New Roman" w:eastAsia="微软雅黑"/>
          <w:b/>
          <w:bCs/>
          <w:color w:val="auto"/>
          <w:sz w:val="36"/>
          <w:szCs w:val="36"/>
          <w:highlight w:val="none"/>
        </w:rPr>
      </w:pPr>
      <w:r>
        <w:rPr>
          <w:rFonts w:hint="eastAsia" w:ascii="Times New Roman" w:hAnsi="Times New Roman" w:eastAsia="微软雅黑"/>
          <w:b/>
          <w:bCs/>
          <w:color w:val="auto"/>
          <w:sz w:val="36"/>
          <w:szCs w:val="36"/>
          <w:highlight w:val="none"/>
        </w:rPr>
        <w:t>淮北市粮食产业发展集团有限公司</w:t>
      </w:r>
    </w:p>
    <w:p>
      <w:pPr>
        <w:spacing w:line="560" w:lineRule="exact"/>
        <w:jc w:val="center"/>
        <w:rPr>
          <w:rFonts w:ascii="Times New Roman" w:hAnsi="Times New Roman" w:eastAsia="微软雅黑"/>
          <w:b/>
          <w:bCs/>
          <w:color w:val="auto"/>
          <w:sz w:val="36"/>
          <w:szCs w:val="36"/>
          <w:highlight w:val="none"/>
        </w:rPr>
      </w:pPr>
      <w:r>
        <w:rPr>
          <w:rFonts w:hint="eastAsia" w:ascii="Times New Roman" w:hAnsi="Times New Roman" w:eastAsia="微软雅黑"/>
          <w:b/>
          <w:bCs/>
          <w:color w:val="auto"/>
          <w:sz w:val="36"/>
          <w:szCs w:val="36"/>
          <w:highlight w:val="none"/>
          <w:lang w:val="en-US" w:eastAsia="zh-CN"/>
        </w:rPr>
        <w:t>2025年</w:t>
      </w:r>
      <w:r>
        <w:rPr>
          <w:rFonts w:hint="eastAsia" w:ascii="Times New Roman" w:hAnsi="Times New Roman" w:eastAsia="微软雅黑"/>
          <w:b/>
          <w:bCs/>
          <w:color w:val="auto"/>
          <w:sz w:val="36"/>
          <w:szCs w:val="36"/>
          <w:highlight w:val="none"/>
          <w:lang w:eastAsia="zh-CN"/>
        </w:rPr>
        <w:t>社会</w:t>
      </w:r>
      <w:r>
        <w:rPr>
          <w:rFonts w:ascii="Times New Roman" w:hAnsi="Times New Roman" w:eastAsia="微软雅黑"/>
          <w:b/>
          <w:bCs/>
          <w:color w:val="auto"/>
          <w:sz w:val="36"/>
          <w:szCs w:val="36"/>
          <w:highlight w:val="none"/>
        </w:rPr>
        <w:t>公开招聘报名信息表</w:t>
      </w:r>
    </w:p>
    <w:tbl>
      <w:tblPr>
        <w:tblStyle w:val="1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294"/>
        <w:gridCol w:w="1200"/>
        <w:gridCol w:w="1200"/>
        <w:gridCol w:w="1290"/>
        <w:gridCol w:w="766"/>
        <w:gridCol w:w="56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姓  名</w:t>
            </w:r>
          </w:p>
        </w:tc>
        <w:tc>
          <w:tcPr>
            <w:tcW w:w="1294" w:type="dxa"/>
            <w:noWrap w:val="0"/>
            <w:vAlign w:val="center"/>
          </w:tcPr>
          <w:p>
            <w:pPr>
              <w:jc w:val="center"/>
              <w:rPr>
                <w:rFonts w:ascii="Times New Roman" w:hAnsi="Times New Roman"/>
                <w:color w:val="auto"/>
                <w:sz w:val="24"/>
                <w:highlight w:val="none"/>
              </w:rPr>
            </w:pPr>
            <w:bookmarkStart w:id="0" w:name="A0101_1"/>
            <w:bookmarkEnd w:id="0"/>
          </w:p>
        </w:tc>
        <w:tc>
          <w:tcPr>
            <w:tcW w:w="120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性  别</w:t>
            </w:r>
          </w:p>
        </w:tc>
        <w:tc>
          <w:tcPr>
            <w:tcW w:w="1200" w:type="dxa"/>
            <w:noWrap w:val="0"/>
            <w:vAlign w:val="center"/>
          </w:tcPr>
          <w:p>
            <w:pPr>
              <w:jc w:val="center"/>
              <w:rPr>
                <w:rFonts w:ascii="Times New Roman" w:hAnsi="Times New Roman"/>
                <w:color w:val="auto"/>
                <w:sz w:val="24"/>
                <w:highlight w:val="none"/>
              </w:rPr>
            </w:pPr>
            <w:bookmarkStart w:id="1" w:name="A0104_2"/>
            <w:bookmarkEnd w:id="1"/>
          </w:p>
        </w:tc>
        <w:tc>
          <w:tcPr>
            <w:tcW w:w="129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出生年月</w:t>
            </w:r>
          </w:p>
        </w:tc>
        <w:tc>
          <w:tcPr>
            <w:tcW w:w="1335" w:type="dxa"/>
            <w:gridSpan w:val="2"/>
            <w:noWrap w:val="0"/>
            <w:vAlign w:val="center"/>
          </w:tcPr>
          <w:p>
            <w:pPr>
              <w:jc w:val="center"/>
              <w:rPr>
                <w:rFonts w:ascii="Times New Roman" w:hAnsi="Times New Roman"/>
                <w:color w:val="auto"/>
                <w:sz w:val="24"/>
                <w:highlight w:val="none"/>
              </w:rPr>
            </w:pPr>
            <w:bookmarkStart w:id="2" w:name="A0107_3"/>
            <w:bookmarkEnd w:id="2"/>
          </w:p>
        </w:tc>
        <w:tc>
          <w:tcPr>
            <w:tcW w:w="1858" w:type="dxa"/>
            <w:vMerge w:val="restart"/>
            <w:noWrap w:val="0"/>
            <w:vAlign w:val="center"/>
          </w:tcPr>
          <w:p>
            <w:pPr>
              <w:jc w:val="center"/>
              <w:rPr>
                <w:rFonts w:ascii="Times New Roman" w:hAnsi="Times New Roman"/>
                <w:color w:val="auto"/>
                <w:sz w:val="24"/>
                <w:highlight w:val="none"/>
              </w:rPr>
            </w:pPr>
            <w:bookmarkStart w:id="3" w:name="P0192A_12"/>
            <w:bookmarkEnd w:id="3"/>
            <w:r>
              <w:rPr>
                <w:rFonts w:ascii="Times New Roman" w:hAnsi="Times New Roman"/>
                <w:color w:val="auto"/>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民  族</w:t>
            </w:r>
          </w:p>
        </w:tc>
        <w:tc>
          <w:tcPr>
            <w:tcW w:w="1294" w:type="dxa"/>
            <w:noWrap w:val="0"/>
            <w:vAlign w:val="center"/>
          </w:tcPr>
          <w:p>
            <w:pPr>
              <w:jc w:val="center"/>
              <w:rPr>
                <w:rFonts w:ascii="Times New Roman" w:hAnsi="Times New Roman"/>
                <w:color w:val="auto"/>
                <w:sz w:val="24"/>
                <w:highlight w:val="none"/>
              </w:rPr>
            </w:pPr>
            <w:bookmarkStart w:id="4" w:name="A0117_4"/>
            <w:bookmarkEnd w:id="4"/>
          </w:p>
        </w:tc>
        <w:tc>
          <w:tcPr>
            <w:tcW w:w="120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籍  贯</w:t>
            </w:r>
          </w:p>
        </w:tc>
        <w:tc>
          <w:tcPr>
            <w:tcW w:w="1200" w:type="dxa"/>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b/>
                <w:bCs/>
                <w:color w:val="auto"/>
                <w:spacing w:val="32"/>
                <w:sz w:val="24"/>
                <w:highlight w:val="none"/>
              </w:rPr>
            </w:pPr>
            <w:r>
              <w:rPr>
                <w:rFonts w:ascii="Times New Roman" w:hAnsi="Times New Roman"/>
                <w:b/>
                <w:bCs/>
                <w:color w:val="auto"/>
                <w:spacing w:val="32"/>
                <w:sz w:val="24"/>
                <w:highlight w:val="none"/>
              </w:rPr>
              <w:t>所在地</w:t>
            </w:r>
          </w:p>
        </w:tc>
        <w:tc>
          <w:tcPr>
            <w:tcW w:w="1335" w:type="dxa"/>
            <w:gridSpan w:val="2"/>
            <w:noWrap w:val="0"/>
            <w:vAlign w:val="center"/>
          </w:tcPr>
          <w:p>
            <w:pPr>
              <w:jc w:val="center"/>
              <w:rPr>
                <w:rFonts w:ascii="Times New Roman" w:hAnsi="Times New Roman"/>
                <w:color w:val="auto"/>
                <w:sz w:val="24"/>
                <w:highlight w:val="none"/>
              </w:rPr>
            </w:pPr>
            <w:bookmarkStart w:id="5" w:name="A0114_6"/>
            <w:bookmarkEnd w:id="5"/>
          </w:p>
        </w:tc>
        <w:tc>
          <w:tcPr>
            <w:tcW w:w="1858" w:type="dxa"/>
            <w:vMerge w:val="continue"/>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政治面貌</w:t>
            </w:r>
          </w:p>
        </w:tc>
        <w:tc>
          <w:tcPr>
            <w:tcW w:w="1294" w:type="dxa"/>
            <w:noWrap w:val="0"/>
            <w:vAlign w:val="center"/>
          </w:tcPr>
          <w:p>
            <w:pPr>
              <w:jc w:val="center"/>
              <w:rPr>
                <w:rFonts w:ascii="Times New Roman" w:hAnsi="Times New Roman"/>
                <w:color w:val="auto"/>
                <w:sz w:val="24"/>
                <w:highlight w:val="none"/>
              </w:rPr>
            </w:pPr>
          </w:p>
        </w:tc>
        <w:tc>
          <w:tcPr>
            <w:tcW w:w="120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毕业时间</w:t>
            </w:r>
          </w:p>
        </w:tc>
        <w:tc>
          <w:tcPr>
            <w:tcW w:w="1200" w:type="dxa"/>
            <w:noWrap w:val="0"/>
            <w:vAlign w:val="center"/>
          </w:tcPr>
          <w:p>
            <w:pPr>
              <w:jc w:val="center"/>
              <w:rPr>
                <w:rFonts w:ascii="Times New Roman" w:hAnsi="Times New Roman"/>
                <w:color w:val="auto"/>
                <w:sz w:val="24"/>
                <w:highlight w:val="none"/>
              </w:rPr>
            </w:pPr>
            <w:bookmarkStart w:id="6" w:name="A0134_8"/>
            <w:bookmarkEnd w:id="6"/>
          </w:p>
        </w:tc>
        <w:tc>
          <w:tcPr>
            <w:tcW w:w="129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健康状况</w:t>
            </w:r>
          </w:p>
        </w:tc>
        <w:tc>
          <w:tcPr>
            <w:tcW w:w="1335" w:type="dxa"/>
            <w:gridSpan w:val="2"/>
            <w:noWrap w:val="0"/>
            <w:vAlign w:val="center"/>
          </w:tcPr>
          <w:p>
            <w:pPr>
              <w:jc w:val="center"/>
              <w:rPr>
                <w:rFonts w:ascii="Times New Roman" w:hAnsi="Times New Roman"/>
                <w:color w:val="auto"/>
                <w:sz w:val="24"/>
                <w:highlight w:val="none"/>
              </w:rPr>
            </w:pPr>
            <w:bookmarkStart w:id="7" w:name="A0127_9"/>
            <w:bookmarkEnd w:id="7"/>
          </w:p>
        </w:tc>
        <w:tc>
          <w:tcPr>
            <w:tcW w:w="1858" w:type="dxa"/>
            <w:vMerge w:val="continue"/>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专业相关</w:t>
            </w:r>
          </w:p>
          <w:p>
            <w:pPr>
              <w:jc w:val="center"/>
              <w:rPr>
                <w:rFonts w:ascii="Times New Roman" w:hAnsi="Times New Roman"/>
                <w:b/>
                <w:bCs/>
                <w:color w:val="auto"/>
                <w:sz w:val="24"/>
                <w:highlight w:val="none"/>
              </w:rPr>
            </w:pPr>
            <w:r>
              <w:rPr>
                <w:rFonts w:ascii="Times New Roman" w:hAnsi="Times New Roman"/>
                <w:b/>
                <w:bCs/>
                <w:color w:val="auto"/>
                <w:sz w:val="24"/>
                <w:highlight w:val="none"/>
              </w:rPr>
              <w:t>证书</w:t>
            </w:r>
          </w:p>
        </w:tc>
        <w:tc>
          <w:tcPr>
            <w:tcW w:w="1294" w:type="dxa"/>
            <w:noWrap w:val="0"/>
            <w:vAlign w:val="center"/>
          </w:tcPr>
          <w:p>
            <w:pPr>
              <w:jc w:val="center"/>
              <w:rPr>
                <w:rFonts w:ascii="Times New Roman" w:hAnsi="Times New Roman"/>
                <w:color w:val="auto"/>
                <w:sz w:val="24"/>
                <w:highlight w:val="none"/>
              </w:rPr>
            </w:pPr>
            <w:bookmarkStart w:id="8" w:name="A0125_10"/>
            <w:bookmarkEnd w:id="8"/>
          </w:p>
        </w:tc>
        <w:tc>
          <w:tcPr>
            <w:tcW w:w="120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最高学历</w:t>
            </w:r>
          </w:p>
        </w:tc>
        <w:tc>
          <w:tcPr>
            <w:tcW w:w="1200" w:type="dxa"/>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b/>
                <w:bCs/>
                <w:color w:val="auto"/>
                <w:sz w:val="24"/>
                <w:highlight w:val="none"/>
              </w:rPr>
            </w:pPr>
            <w:bookmarkStart w:id="9" w:name="A0187A_11"/>
            <w:bookmarkEnd w:id="9"/>
            <w:r>
              <w:rPr>
                <w:rFonts w:ascii="Times New Roman" w:hAnsi="Times New Roman"/>
                <w:b/>
                <w:bCs/>
                <w:color w:val="auto"/>
                <w:sz w:val="24"/>
                <w:highlight w:val="none"/>
              </w:rPr>
              <w:t>熟悉专业及专长</w:t>
            </w:r>
          </w:p>
        </w:tc>
        <w:tc>
          <w:tcPr>
            <w:tcW w:w="1335" w:type="dxa"/>
            <w:gridSpan w:val="2"/>
            <w:noWrap w:val="0"/>
            <w:vAlign w:val="center"/>
          </w:tcPr>
          <w:p>
            <w:pPr>
              <w:jc w:val="center"/>
              <w:rPr>
                <w:rFonts w:ascii="Times New Roman" w:hAnsi="Times New Roman"/>
                <w:color w:val="auto"/>
                <w:sz w:val="24"/>
                <w:highlight w:val="none"/>
              </w:rPr>
            </w:pPr>
          </w:p>
        </w:tc>
        <w:tc>
          <w:tcPr>
            <w:tcW w:w="1858" w:type="dxa"/>
            <w:vMerge w:val="continue"/>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79" w:type="dxa"/>
            <w:gridSpan w:val="2"/>
            <w:noWrap w:val="0"/>
            <w:vAlign w:val="center"/>
          </w:tcPr>
          <w:p>
            <w:pPr>
              <w:jc w:val="center"/>
              <w:rPr>
                <w:rFonts w:ascii="Times New Roman" w:hAnsi="Times New Roman"/>
                <w:color w:val="auto"/>
                <w:sz w:val="24"/>
                <w:highlight w:val="none"/>
              </w:rPr>
            </w:pPr>
            <w:r>
              <w:rPr>
                <w:rFonts w:ascii="Times New Roman" w:hAnsi="Times New Roman"/>
                <w:b/>
                <w:bCs/>
                <w:color w:val="auto"/>
                <w:sz w:val="24"/>
                <w:highlight w:val="none"/>
              </w:rPr>
              <w:t>身份证号码</w:t>
            </w:r>
          </w:p>
        </w:tc>
        <w:tc>
          <w:tcPr>
            <w:tcW w:w="6883" w:type="dxa"/>
            <w:gridSpan w:val="6"/>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485" w:type="dxa"/>
            <w:vMerge w:val="restart"/>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学  历</w:t>
            </w:r>
          </w:p>
          <w:p>
            <w:pPr>
              <w:jc w:val="center"/>
              <w:rPr>
                <w:rFonts w:ascii="Times New Roman" w:hAnsi="Times New Roman"/>
                <w:b/>
                <w:bCs/>
                <w:color w:val="auto"/>
                <w:sz w:val="24"/>
                <w:highlight w:val="none"/>
              </w:rPr>
            </w:pPr>
            <w:r>
              <w:rPr>
                <w:rFonts w:ascii="Times New Roman" w:hAnsi="Times New Roman"/>
                <w:b/>
                <w:bCs/>
                <w:color w:val="auto"/>
                <w:sz w:val="24"/>
                <w:highlight w:val="none"/>
              </w:rPr>
              <w:t>学  位</w:t>
            </w:r>
          </w:p>
        </w:tc>
        <w:tc>
          <w:tcPr>
            <w:tcW w:w="1294" w:type="dxa"/>
            <w:noWrap w:val="0"/>
            <w:vAlign w:val="center"/>
          </w:tcPr>
          <w:p>
            <w:pPr>
              <w:jc w:val="center"/>
              <w:rPr>
                <w:rFonts w:ascii="Times New Roman" w:hAnsi="Times New Roman"/>
                <w:b/>
                <w:bCs/>
                <w:color w:val="auto"/>
                <w:sz w:val="24"/>
                <w:highlight w:val="none"/>
              </w:rPr>
            </w:pPr>
            <w:r>
              <w:rPr>
                <w:rFonts w:hint="eastAsia" w:ascii="Times New Roman" w:hAnsi="Times New Roman"/>
                <w:b/>
                <w:bCs/>
                <w:color w:val="auto"/>
                <w:sz w:val="24"/>
                <w:highlight w:val="none"/>
                <w:lang w:eastAsia="zh-CN"/>
              </w:rPr>
              <w:t>全日制</w:t>
            </w:r>
            <w:r>
              <w:rPr>
                <w:rFonts w:ascii="Times New Roman" w:hAnsi="Times New Roman"/>
                <w:b/>
                <w:bCs/>
                <w:color w:val="auto"/>
                <w:sz w:val="24"/>
                <w:highlight w:val="none"/>
              </w:rPr>
              <w:t>教育学历</w:t>
            </w:r>
          </w:p>
        </w:tc>
        <w:tc>
          <w:tcPr>
            <w:tcW w:w="2400" w:type="dxa"/>
            <w:gridSpan w:val="2"/>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毕业院校</w:t>
            </w:r>
          </w:p>
          <w:p>
            <w:pPr>
              <w:jc w:val="center"/>
              <w:rPr>
                <w:rFonts w:ascii="Times New Roman" w:hAnsi="Times New Roman"/>
                <w:b/>
                <w:bCs/>
                <w:color w:val="auto"/>
                <w:sz w:val="24"/>
                <w:highlight w:val="none"/>
              </w:rPr>
            </w:pPr>
            <w:r>
              <w:rPr>
                <w:rFonts w:ascii="Times New Roman" w:hAnsi="Times New Roman"/>
                <w:b/>
                <w:bCs/>
                <w:color w:val="auto"/>
                <w:sz w:val="24"/>
                <w:highlight w:val="none"/>
              </w:rPr>
              <w:t>系及专业</w:t>
            </w:r>
          </w:p>
        </w:tc>
        <w:tc>
          <w:tcPr>
            <w:tcW w:w="3193" w:type="dxa"/>
            <w:gridSpan w:val="3"/>
            <w:noWrap w:val="0"/>
            <w:vAlign w:val="center"/>
          </w:tcPr>
          <w:p>
            <w:pPr>
              <w:rPr>
                <w:rFonts w:ascii="Times New Roman" w:hAnsi="Times New Roman"/>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85" w:type="dxa"/>
            <w:vMerge w:val="continue"/>
            <w:noWrap w:val="0"/>
            <w:vAlign w:val="center"/>
          </w:tcPr>
          <w:p>
            <w:pPr>
              <w:jc w:val="center"/>
              <w:rPr>
                <w:rFonts w:ascii="Times New Roman" w:hAnsi="Times New Roman"/>
                <w:b/>
                <w:bCs/>
                <w:color w:val="auto"/>
                <w:sz w:val="24"/>
                <w:highlight w:val="none"/>
              </w:rPr>
            </w:pPr>
          </w:p>
        </w:tc>
        <w:tc>
          <w:tcPr>
            <w:tcW w:w="1294"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在职教育</w:t>
            </w:r>
          </w:p>
          <w:p>
            <w:pPr>
              <w:jc w:val="center"/>
              <w:rPr>
                <w:rFonts w:ascii="Times New Roman" w:hAnsi="Times New Roman"/>
                <w:b/>
                <w:bCs/>
                <w:color w:val="auto"/>
                <w:sz w:val="24"/>
                <w:highlight w:val="none"/>
              </w:rPr>
            </w:pPr>
            <w:r>
              <w:rPr>
                <w:rFonts w:ascii="Times New Roman" w:hAnsi="Times New Roman"/>
                <w:b/>
                <w:bCs/>
                <w:color w:val="auto"/>
                <w:sz w:val="24"/>
                <w:highlight w:val="none"/>
              </w:rPr>
              <w:t>学历</w:t>
            </w:r>
          </w:p>
        </w:tc>
        <w:tc>
          <w:tcPr>
            <w:tcW w:w="2400" w:type="dxa"/>
            <w:gridSpan w:val="2"/>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毕业院校</w:t>
            </w:r>
          </w:p>
          <w:p>
            <w:pPr>
              <w:jc w:val="center"/>
              <w:rPr>
                <w:rFonts w:ascii="Times New Roman" w:hAnsi="Times New Roman"/>
                <w:b/>
                <w:bCs/>
                <w:color w:val="auto"/>
                <w:sz w:val="24"/>
                <w:highlight w:val="none"/>
              </w:rPr>
            </w:pPr>
            <w:r>
              <w:rPr>
                <w:rFonts w:ascii="Times New Roman" w:hAnsi="Times New Roman"/>
                <w:b/>
                <w:bCs/>
                <w:color w:val="auto"/>
                <w:sz w:val="24"/>
                <w:highlight w:val="none"/>
              </w:rPr>
              <w:t>系及专业</w:t>
            </w:r>
          </w:p>
        </w:tc>
        <w:tc>
          <w:tcPr>
            <w:tcW w:w="3193" w:type="dxa"/>
            <w:gridSpan w:val="3"/>
            <w:noWrap w:val="0"/>
            <w:vAlign w:val="center"/>
          </w:tcPr>
          <w:p>
            <w:pPr>
              <w:jc w:val="center"/>
              <w:rPr>
                <w:rFonts w:ascii="Times New Roman" w:hAnsi="Times New Roman"/>
                <w:color w:val="auto"/>
                <w:sz w:val="24"/>
                <w:highlight w:val="none"/>
              </w:rPr>
            </w:pPr>
          </w:p>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现工作单位</w:t>
            </w:r>
          </w:p>
        </w:tc>
        <w:tc>
          <w:tcPr>
            <w:tcW w:w="3694" w:type="dxa"/>
            <w:gridSpan w:val="3"/>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color w:val="auto"/>
                <w:sz w:val="24"/>
                <w:highlight w:val="none"/>
              </w:rPr>
            </w:pPr>
            <w:r>
              <w:rPr>
                <w:rFonts w:ascii="Times New Roman" w:hAnsi="Times New Roman"/>
                <w:b/>
                <w:bCs/>
                <w:color w:val="auto"/>
                <w:sz w:val="24"/>
                <w:highlight w:val="none"/>
              </w:rPr>
              <w:t>职  位</w:t>
            </w:r>
          </w:p>
        </w:tc>
        <w:tc>
          <w:tcPr>
            <w:tcW w:w="3193" w:type="dxa"/>
            <w:gridSpan w:val="3"/>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报名（求职）职位</w:t>
            </w:r>
          </w:p>
        </w:tc>
        <w:tc>
          <w:tcPr>
            <w:tcW w:w="8177" w:type="dxa"/>
            <w:gridSpan w:val="7"/>
            <w:noWrap w:val="0"/>
            <w:vAlign w:val="center"/>
          </w:tcPr>
          <w:p>
            <w:pPr>
              <w:jc w:val="center"/>
              <w:rPr>
                <w:rFonts w:ascii="Times New Roman" w:hAnsi="Times New Roman"/>
                <w:color w:val="auto"/>
                <w:sz w:val="24"/>
                <w:highlight w:val="none"/>
              </w:rPr>
            </w:pPr>
            <w:bookmarkStart w:id="10" w:name="RMZW_18"/>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通讯地址</w:t>
            </w:r>
          </w:p>
        </w:tc>
        <w:tc>
          <w:tcPr>
            <w:tcW w:w="8177" w:type="dxa"/>
            <w:gridSpan w:val="7"/>
            <w:noWrap w:val="0"/>
            <w:vAlign w:val="center"/>
          </w:tcPr>
          <w:p>
            <w:pPr>
              <w:jc w:val="center"/>
              <w:rPr>
                <w:rFonts w:ascii="Times New Roman" w:hAnsi="Times New Roman"/>
                <w:color w:val="auto"/>
                <w:sz w:val="24"/>
                <w:highlight w:val="none"/>
              </w:rPr>
            </w:pPr>
            <w:bookmarkStart w:id="11" w:name="RMZW_19"/>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电子邮箱</w:t>
            </w:r>
          </w:p>
        </w:tc>
        <w:tc>
          <w:tcPr>
            <w:tcW w:w="3694" w:type="dxa"/>
            <w:gridSpan w:val="3"/>
            <w:noWrap w:val="0"/>
            <w:vAlign w:val="center"/>
          </w:tcPr>
          <w:p>
            <w:pPr>
              <w:jc w:val="center"/>
              <w:rPr>
                <w:rFonts w:ascii="Times New Roman" w:hAnsi="Times New Roman"/>
                <w:color w:val="auto"/>
                <w:sz w:val="24"/>
                <w:highlight w:val="none"/>
              </w:rPr>
            </w:pPr>
          </w:p>
        </w:tc>
        <w:tc>
          <w:tcPr>
            <w:tcW w:w="1290" w:type="dxa"/>
            <w:noWrap w:val="0"/>
            <w:vAlign w:val="center"/>
          </w:tcPr>
          <w:p>
            <w:pPr>
              <w:jc w:val="center"/>
              <w:rPr>
                <w:rFonts w:ascii="Times New Roman" w:hAnsi="Times New Roman"/>
                <w:color w:val="auto"/>
                <w:sz w:val="24"/>
                <w:highlight w:val="none"/>
              </w:rPr>
            </w:pPr>
            <w:r>
              <w:rPr>
                <w:rFonts w:ascii="Times New Roman" w:hAnsi="Times New Roman"/>
                <w:b/>
                <w:bCs/>
                <w:color w:val="auto"/>
                <w:sz w:val="24"/>
                <w:highlight w:val="none"/>
              </w:rPr>
              <w:t>联系电话</w:t>
            </w:r>
          </w:p>
        </w:tc>
        <w:tc>
          <w:tcPr>
            <w:tcW w:w="3193" w:type="dxa"/>
            <w:gridSpan w:val="3"/>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9662" w:type="dxa"/>
            <w:gridSpan w:val="8"/>
            <w:noWrap w:val="0"/>
            <w:vAlign w:val="center"/>
          </w:tcPr>
          <w:p>
            <w:pPr>
              <w:jc w:val="left"/>
              <w:rPr>
                <w:rFonts w:hint="default" w:ascii="Times New Roman" w:hAnsi="Times New Roman"/>
                <w:b/>
                <w:bCs/>
                <w:color w:val="auto"/>
                <w:sz w:val="24"/>
                <w:highlight w:val="none"/>
                <w:lang w:val="en-US" w:eastAsia="zh-CN"/>
              </w:rPr>
            </w:pPr>
            <w:r>
              <w:rPr>
                <w:rFonts w:hint="default" w:ascii="Times New Roman" w:hAnsi="Times New Roman"/>
                <w:b/>
                <w:bCs/>
                <w:color w:val="auto"/>
                <w:sz w:val="24"/>
                <w:highlight w:val="none"/>
                <w:lang w:val="en-US" w:eastAsia="zh-CN"/>
              </w:rPr>
              <w:t>是否有在我单位工作的亲属关系人员（详见公告要求）：</w:t>
            </w:r>
            <w:r>
              <w:rPr>
                <w:rFonts w:hint="eastAsia" w:ascii="Times New Roman" w:hAnsi="Times New Roman"/>
                <w:b/>
                <w:bCs/>
                <w:color w:val="auto"/>
                <w:sz w:val="24"/>
                <w:highlight w:val="none"/>
                <w:lang w:val="en-US" w:eastAsia="zh-CN"/>
              </w:rPr>
              <w:t>□</w:t>
            </w:r>
            <w:r>
              <w:rPr>
                <w:rFonts w:hint="default" w:ascii="Times New Roman" w:hAnsi="Times New Roman"/>
                <w:b/>
                <w:bCs/>
                <w:color w:val="auto"/>
                <w:sz w:val="24"/>
                <w:highlight w:val="none"/>
                <w:lang w:val="en-US" w:eastAsia="zh-CN"/>
              </w:rPr>
              <w:t xml:space="preserve">是 </w:t>
            </w:r>
            <w:r>
              <w:rPr>
                <w:rFonts w:hint="eastAsia" w:ascii="Times New Roman" w:hAnsi="Times New Roman"/>
                <w:b/>
                <w:bCs/>
                <w:color w:val="auto"/>
                <w:sz w:val="24"/>
                <w:highlight w:val="none"/>
                <w:lang w:val="en-US" w:eastAsia="zh-CN"/>
              </w:rPr>
              <w:t>□</w:t>
            </w:r>
            <w:r>
              <w:rPr>
                <w:rFonts w:hint="default" w:ascii="Times New Roman" w:hAnsi="Times New Roman"/>
                <w:b/>
                <w:bCs/>
                <w:color w:val="auto"/>
                <w:sz w:val="24"/>
                <w:highlight w:val="none"/>
                <w:lang w:val="en-US" w:eastAsia="zh-CN"/>
              </w:rPr>
              <w:t>否</w:t>
            </w:r>
            <w:r>
              <w:rPr>
                <w:rFonts w:hint="default" w:ascii="Times New Roman" w:hAnsi="Times New Roman"/>
                <w:b/>
                <w:bCs/>
                <w:color w:val="auto"/>
                <w:sz w:val="24"/>
                <w:highlight w:val="none"/>
                <w:lang w:val="en-US" w:eastAsia="zh-CN"/>
              </w:rPr>
              <w:br w:type="textWrapping"/>
            </w:r>
            <w:r>
              <w:rPr>
                <w:rFonts w:hint="default" w:ascii="Times New Roman" w:hAnsi="Times New Roman"/>
                <w:b/>
                <w:bCs/>
                <w:color w:val="auto"/>
                <w:sz w:val="24"/>
                <w:highlight w:val="none"/>
                <w:lang w:val="en-US" w:eastAsia="zh-CN"/>
              </w:rPr>
              <w:t>如有，请明确列出具体部门名称、姓名、职务：</w:t>
            </w:r>
          </w:p>
          <w:p>
            <w:pPr>
              <w:rPr>
                <w:color w:val="auto"/>
                <w:highlight w:val="none"/>
              </w:rPr>
            </w:pPr>
          </w:p>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9662" w:type="dxa"/>
            <w:gridSpan w:val="8"/>
            <w:noWrap w:val="0"/>
            <w:vAlign w:val="center"/>
          </w:tcPr>
          <w:p>
            <w:pPr>
              <w:jc w:val="left"/>
              <w:rPr>
                <w:rFonts w:hint="default" w:ascii="Times New Roman" w:hAnsi="Times New Roman" w:eastAsia="宋体" w:cs="Times New Roman"/>
                <w:b/>
                <w:bCs/>
                <w:caps w:val="0"/>
                <w:color w:val="auto"/>
                <w:kern w:val="2"/>
                <w:sz w:val="24"/>
                <w:szCs w:val="24"/>
                <w:highlight w:val="none"/>
                <w:lang w:val="en-US" w:eastAsia="zh-CN" w:bidi="ar-SA"/>
              </w:rPr>
            </w:pPr>
            <w:r>
              <w:rPr>
                <w:rFonts w:hint="default" w:ascii="Times New Roman" w:hAnsi="Times New Roman" w:eastAsia="宋体" w:cs="Times New Roman"/>
                <w:b/>
                <w:bCs/>
                <w:caps w:val="0"/>
                <w:color w:val="auto"/>
                <w:kern w:val="2"/>
                <w:sz w:val="24"/>
                <w:szCs w:val="24"/>
                <w:highlight w:val="none"/>
                <w:lang w:val="en-US" w:eastAsia="zh-CN" w:bidi="ar-SA"/>
              </w:rPr>
              <w:t>是否有在淮北市及各县（市）区国有资产公司工作或应聘的经历：</w:t>
            </w:r>
            <w:r>
              <w:rPr>
                <w:rFonts w:hint="eastAsia" w:ascii="Times New Roman" w:hAnsi="Times New Roman" w:eastAsia="宋体" w:cs="Times New Roman"/>
                <w:b/>
                <w:bCs/>
                <w:caps w:val="0"/>
                <w:color w:val="auto"/>
                <w:kern w:val="2"/>
                <w:sz w:val="24"/>
                <w:szCs w:val="24"/>
                <w:highlight w:val="none"/>
                <w:lang w:val="en-US" w:eastAsia="zh-CN" w:bidi="ar-SA"/>
              </w:rPr>
              <w:t>□</w:t>
            </w:r>
            <w:r>
              <w:rPr>
                <w:rFonts w:hint="default" w:ascii="Times New Roman" w:hAnsi="Times New Roman" w:eastAsia="宋体" w:cs="Times New Roman"/>
                <w:b/>
                <w:bCs/>
                <w:caps w:val="0"/>
                <w:color w:val="auto"/>
                <w:kern w:val="2"/>
                <w:sz w:val="24"/>
                <w:szCs w:val="24"/>
                <w:highlight w:val="none"/>
                <w:lang w:val="en-US" w:eastAsia="zh-CN" w:bidi="ar-SA"/>
              </w:rPr>
              <w:t xml:space="preserve">是 </w:t>
            </w:r>
            <w:r>
              <w:rPr>
                <w:rFonts w:hint="eastAsia" w:ascii="Times New Roman" w:hAnsi="Times New Roman" w:eastAsia="宋体" w:cs="Times New Roman"/>
                <w:b/>
                <w:bCs/>
                <w:caps w:val="0"/>
                <w:color w:val="auto"/>
                <w:kern w:val="2"/>
                <w:sz w:val="24"/>
                <w:szCs w:val="24"/>
                <w:highlight w:val="none"/>
                <w:lang w:val="en-US" w:eastAsia="zh-CN" w:bidi="ar-SA"/>
              </w:rPr>
              <w:t>□</w:t>
            </w:r>
            <w:r>
              <w:rPr>
                <w:rFonts w:hint="default" w:ascii="Times New Roman" w:hAnsi="Times New Roman" w:eastAsia="宋体" w:cs="Times New Roman"/>
                <w:b/>
                <w:bCs/>
                <w:caps w:val="0"/>
                <w:color w:val="auto"/>
                <w:kern w:val="2"/>
                <w:sz w:val="24"/>
                <w:szCs w:val="24"/>
                <w:highlight w:val="none"/>
                <w:lang w:val="en-US" w:eastAsia="zh-CN" w:bidi="ar-SA"/>
              </w:rPr>
              <w:t>否</w:t>
            </w:r>
            <w:r>
              <w:rPr>
                <w:rFonts w:hint="default" w:ascii="Times New Roman" w:hAnsi="Times New Roman" w:eastAsia="宋体" w:cs="Times New Roman"/>
                <w:b/>
                <w:bCs/>
                <w:caps w:val="0"/>
                <w:color w:val="auto"/>
                <w:kern w:val="2"/>
                <w:sz w:val="24"/>
                <w:szCs w:val="24"/>
                <w:highlight w:val="none"/>
                <w:lang w:val="en-US" w:eastAsia="zh-CN" w:bidi="ar-SA"/>
              </w:rPr>
              <w:br w:type="textWrapping"/>
            </w:r>
            <w:r>
              <w:rPr>
                <w:rFonts w:hint="default" w:ascii="Times New Roman" w:hAnsi="Times New Roman" w:eastAsia="宋体" w:cs="Times New Roman"/>
                <w:b/>
                <w:bCs/>
                <w:caps w:val="0"/>
                <w:color w:val="auto"/>
                <w:kern w:val="2"/>
                <w:sz w:val="24"/>
                <w:szCs w:val="24"/>
                <w:highlight w:val="none"/>
                <w:lang w:val="en-US" w:eastAsia="zh-CN" w:bidi="ar-SA"/>
              </w:rPr>
              <w:t>如有，请明确列出具体工作或公司名称、应聘部门和具体岗位：</w:t>
            </w:r>
          </w:p>
          <w:p>
            <w:pPr>
              <w:pStyle w:val="14"/>
              <w:rPr>
                <w:rFonts w:hint="default" w:ascii="Times New Roman" w:hAnsi="Times New Roman" w:eastAsia="宋体" w:cs="Times New Roman"/>
                <w:b/>
                <w:bCs/>
                <w:caps w:val="0"/>
                <w:color w:val="auto"/>
                <w:kern w:val="2"/>
                <w:sz w:val="24"/>
                <w:szCs w:val="24"/>
                <w:highlight w:val="none"/>
                <w:lang w:val="en-US" w:eastAsia="zh-CN" w:bidi="ar-S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restart"/>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家 庭</w:t>
            </w:r>
          </w:p>
          <w:p>
            <w:pPr>
              <w:jc w:val="center"/>
              <w:rPr>
                <w:rFonts w:ascii="Times New Roman" w:hAnsi="Times New Roman"/>
                <w:b/>
                <w:bCs/>
                <w:color w:val="auto"/>
                <w:sz w:val="24"/>
                <w:highlight w:val="none"/>
              </w:rPr>
            </w:pPr>
            <w:r>
              <w:rPr>
                <w:rFonts w:ascii="Times New Roman" w:hAnsi="Times New Roman"/>
                <w:b/>
                <w:bCs/>
                <w:color w:val="auto"/>
                <w:sz w:val="24"/>
                <w:highlight w:val="none"/>
              </w:rPr>
              <w:t>成 员</w:t>
            </w:r>
          </w:p>
          <w:p>
            <w:pPr>
              <w:jc w:val="center"/>
              <w:rPr>
                <w:rFonts w:ascii="Times New Roman" w:hAnsi="Times New Roman"/>
                <w:b/>
                <w:bCs/>
                <w:color w:val="auto"/>
                <w:sz w:val="24"/>
                <w:highlight w:val="none"/>
              </w:rPr>
            </w:pPr>
            <w:r>
              <w:rPr>
                <w:rFonts w:ascii="Times New Roman" w:hAnsi="Times New Roman"/>
                <w:b/>
                <w:bCs/>
                <w:color w:val="auto"/>
                <w:sz w:val="24"/>
                <w:highlight w:val="none"/>
              </w:rPr>
              <w:t>及 其</w:t>
            </w:r>
          </w:p>
          <w:p>
            <w:pPr>
              <w:jc w:val="center"/>
              <w:rPr>
                <w:rFonts w:ascii="Times New Roman" w:hAnsi="Times New Roman"/>
                <w:b/>
                <w:bCs/>
                <w:color w:val="auto"/>
                <w:sz w:val="24"/>
                <w:highlight w:val="none"/>
              </w:rPr>
            </w:pPr>
            <w:r>
              <w:rPr>
                <w:rFonts w:ascii="Times New Roman" w:hAnsi="Times New Roman"/>
                <w:b/>
                <w:bCs/>
                <w:color w:val="auto"/>
                <w:sz w:val="24"/>
                <w:highlight w:val="none"/>
              </w:rPr>
              <w:t>主 要</w:t>
            </w:r>
          </w:p>
          <w:p>
            <w:pPr>
              <w:jc w:val="center"/>
              <w:rPr>
                <w:rFonts w:ascii="Times New Roman" w:hAnsi="Times New Roman"/>
                <w:b/>
                <w:bCs/>
                <w:color w:val="auto"/>
                <w:sz w:val="24"/>
                <w:highlight w:val="none"/>
              </w:rPr>
            </w:pPr>
            <w:r>
              <w:rPr>
                <w:rFonts w:ascii="Times New Roman" w:hAnsi="Times New Roman"/>
                <w:b/>
                <w:bCs/>
                <w:color w:val="auto"/>
                <w:sz w:val="24"/>
                <w:highlight w:val="none"/>
              </w:rPr>
              <w:t>社 会</w:t>
            </w:r>
          </w:p>
          <w:p>
            <w:pPr>
              <w:jc w:val="center"/>
              <w:rPr>
                <w:rFonts w:ascii="Times New Roman" w:hAnsi="Times New Roman"/>
                <w:b/>
                <w:bCs/>
                <w:color w:val="auto"/>
                <w:sz w:val="24"/>
                <w:highlight w:val="none"/>
              </w:rPr>
            </w:pPr>
            <w:r>
              <w:rPr>
                <w:rFonts w:ascii="Times New Roman" w:hAnsi="Times New Roman"/>
                <w:b/>
                <w:bCs/>
                <w:color w:val="auto"/>
                <w:sz w:val="24"/>
                <w:highlight w:val="none"/>
              </w:rPr>
              <w:t>关 系</w:t>
            </w:r>
          </w:p>
        </w:tc>
        <w:tc>
          <w:tcPr>
            <w:tcW w:w="1294"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姓  名</w:t>
            </w:r>
          </w:p>
        </w:tc>
        <w:tc>
          <w:tcPr>
            <w:tcW w:w="2400" w:type="dxa"/>
            <w:gridSpan w:val="2"/>
            <w:noWrap w:val="0"/>
            <w:vAlign w:val="center"/>
          </w:tcPr>
          <w:p>
            <w:pPr>
              <w:jc w:val="center"/>
              <w:rPr>
                <w:rFonts w:ascii="Times New Roman" w:hAnsi="Times New Roman"/>
                <w:b/>
                <w:bCs/>
                <w:color w:val="auto"/>
                <w:sz w:val="24"/>
                <w:highlight w:val="none"/>
              </w:rPr>
            </w:pPr>
            <w:bookmarkStart w:id="12" w:name="_GoBack"/>
            <w:bookmarkEnd w:id="12"/>
            <w:r>
              <w:rPr>
                <w:rFonts w:ascii="Times New Roman" w:hAnsi="Times New Roman"/>
                <w:b/>
                <w:bCs/>
                <w:color w:val="auto"/>
                <w:sz w:val="24"/>
                <w:highlight w:val="none"/>
              </w:rPr>
              <w:t>与本人关系</w:t>
            </w:r>
          </w:p>
        </w:tc>
        <w:tc>
          <w:tcPr>
            <w:tcW w:w="2056" w:type="dxa"/>
            <w:gridSpan w:val="2"/>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工作单位及职务</w:t>
            </w:r>
          </w:p>
        </w:tc>
        <w:tc>
          <w:tcPr>
            <w:tcW w:w="2427" w:type="dxa"/>
            <w:gridSpan w:val="2"/>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noWrap w:val="0"/>
            <w:vAlign w:val="center"/>
          </w:tcPr>
          <w:p>
            <w:pPr>
              <w:jc w:val="center"/>
              <w:rPr>
                <w:rFonts w:ascii="Times New Roman" w:hAnsi="Times New Roman"/>
                <w:color w:val="auto"/>
                <w:sz w:val="24"/>
                <w:highlight w:val="none"/>
              </w:rPr>
            </w:pPr>
          </w:p>
        </w:tc>
        <w:tc>
          <w:tcPr>
            <w:tcW w:w="1294" w:type="dxa"/>
            <w:noWrap w:val="0"/>
            <w:vAlign w:val="center"/>
          </w:tcPr>
          <w:p>
            <w:pPr>
              <w:jc w:val="center"/>
              <w:rPr>
                <w:rFonts w:ascii="Times New Roman" w:hAnsi="Times New Roman"/>
                <w:color w:val="auto"/>
                <w:sz w:val="24"/>
                <w:highlight w:val="none"/>
              </w:rPr>
            </w:pPr>
          </w:p>
        </w:tc>
        <w:tc>
          <w:tcPr>
            <w:tcW w:w="2400" w:type="dxa"/>
            <w:gridSpan w:val="2"/>
            <w:noWrap w:val="0"/>
            <w:vAlign w:val="center"/>
          </w:tcPr>
          <w:p>
            <w:pPr>
              <w:jc w:val="center"/>
              <w:rPr>
                <w:rFonts w:ascii="Times New Roman" w:hAnsi="Times New Roman"/>
                <w:color w:val="auto"/>
                <w:sz w:val="24"/>
                <w:highlight w:val="none"/>
              </w:rPr>
            </w:pPr>
          </w:p>
        </w:tc>
        <w:tc>
          <w:tcPr>
            <w:tcW w:w="2056" w:type="dxa"/>
            <w:gridSpan w:val="2"/>
            <w:noWrap w:val="0"/>
            <w:vAlign w:val="center"/>
          </w:tcPr>
          <w:p>
            <w:pPr>
              <w:jc w:val="center"/>
              <w:rPr>
                <w:rFonts w:ascii="Times New Roman" w:hAnsi="Times New Roman"/>
                <w:color w:val="auto"/>
                <w:sz w:val="24"/>
                <w:highlight w:val="none"/>
              </w:rPr>
            </w:pPr>
          </w:p>
        </w:tc>
        <w:tc>
          <w:tcPr>
            <w:tcW w:w="2427" w:type="dxa"/>
            <w:gridSpan w:val="2"/>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noWrap w:val="0"/>
            <w:vAlign w:val="center"/>
          </w:tcPr>
          <w:p>
            <w:pPr>
              <w:jc w:val="center"/>
              <w:rPr>
                <w:rFonts w:ascii="Times New Roman" w:hAnsi="Times New Roman"/>
                <w:color w:val="auto"/>
                <w:sz w:val="24"/>
                <w:highlight w:val="none"/>
              </w:rPr>
            </w:pPr>
          </w:p>
        </w:tc>
        <w:tc>
          <w:tcPr>
            <w:tcW w:w="1294" w:type="dxa"/>
            <w:noWrap w:val="0"/>
            <w:vAlign w:val="center"/>
          </w:tcPr>
          <w:p>
            <w:pPr>
              <w:jc w:val="center"/>
              <w:rPr>
                <w:rFonts w:ascii="Times New Roman" w:hAnsi="Times New Roman"/>
                <w:color w:val="auto"/>
                <w:sz w:val="24"/>
                <w:highlight w:val="none"/>
              </w:rPr>
            </w:pPr>
          </w:p>
        </w:tc>
        <w:tc>
          <w:tcPr>
            <w:tcW w:w="2400" w:type="dxa"/>
            <w:gridSpan w:val="2"/>
            <w:noWrap w:val="0"/>
            <w:vAlign w:val="center"/>
          </w:tcPr>
          <w:p>
            <w:pPr>
              <w:jc w:val="center"/>
              <w:rPr>
                <w:rFonts w:ascii="Times New Roman" w:hAnsi="Times New Roman"/>
                <w:color w:val="auto"/>
                <w:sz w:val="24"/>
                <w:highlight w:val="none"/>
              </w:rPr>
            </w:pPr>
          </w:p>
        </w:tc>
        <w:tc>
          <w:tcPr>
            <w:tcW w:w="2056" w:type="dxa"/>
            <w:gridSpan w:val="2"/>
            <w:noWrap w:val="0"/>
            <w:vAlign w:val="center"/>
          </w:tcPr>
          <w:p>
            <w:pPr>
              <w:jc w:val="center"/>
              <w:rPr>
                <w:rFonts w:ascii="Times New Roman" w:hAnsi="Times New Roman"/>
                <w:color w:val="auto"/>
                <w:sz w:val="24"/>
                <w:highlight w:val="none"/>
              </w:rPr>
            </w:pPr>
          </w:p>
        </w:tc>
        <w:tc>
          <w:tcPr>
            <w:tcW w:w="2427" w:type="dxa"/>
            <w:gridSpan w:val="2"/>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noWrap w:val="0"/>
            <w:vAlign w:val="center"/>
          </w:tcPr>
          <w:p>
            <w:pPr>
              <w:jc w:val="center"/>
              <w:rPr>
                <w:rFonts w:ascii="Times New Roman" w:hAnsi="Times New Roman"/>
                <w:color w:val="auto"/>
                <w:sz w:val="24"/>
                <w:highlight w:val="none"/>
              </w:rPr>
            </w:pPr>
          </w:p>
        </w:tc>
        <w:tc>
          <w:tcPr>
            <w:tcW w:w="1294" w:type="dxa"/>
            <w:noWrap w:val="0"/>
            <w:vAlign w:val="center"/>
          </w:tcPr>
          <w:p>
            <w:pPr>
              <w:jc w:val="center"/>
              <w:rPr>
                <w:rFonts w:ascii="Times New Roman" w:hAnsi="Times New Roman"/>
                <w:color w:val="auto"/>
                <w:sz w:val="24"/>
                <w:highlight w:val="none"/>
              </w:rPr>
            </w:pPr>
          </w:p>
        </w:tc>
        <w:tc>
          <w:tcPr>
            <w:tcW w:w="2400" w:type="dxa"/>
            <w:gridSpan w:val="2"/>
            <w:noWrap w:val="0"/>
            <w:vAlign w:val="center"/>
          </w:tcPr>
          <w:p>
            <w:pPr>
              <w:jc w:val="center"/>
              <w:rPr>
                <w:rFonts w:ascii="Times New Roman" w:hAnsi="Times New Roman"/>
                <w:color w:val="auto"/>
                <w:sz w:val="24"/>
                <w:highlight w:val="none"/>
              </w:rPr>
            </w:pPr>
          </w:p>
        </w:tc>
        <w:tc>
          <w:tcPr>
            <w:tcW w:w="2056" w:type="dxa"/>
            <w:gridSpan w:val="2"/>
            <w:noWrap w:val="0"/>
            <w:vAlign w:val="center"/>
          </w:tcPr>
          <w:p>
            <w:pPr>
              <w:jc w:val="center"/>
              <w:rPr>
                <w:rFonts w:ascii="Times New Roman" w:hAnsi="Times New Roman"/>
                <w:color w:val="auto"/>
                <w:sz w:val="24"/>
                <w:highlight w:val="none"/>
              </w:rPr>
            </w:pPr>
          </w:p>
        </w:tc>
        <w:tc>
          <w:tcPr>
            <w:tcW w:w="2427" w:type="dxa"/>
            <w:gridSpan w:val="2"/>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5" w:type="dxa"/>
            <w:vMerge w:val="continue"/>
            <w:noWrap w:val="0"/>
            <w:vAlign w:val="center"/>
          </w:tcPr>
          <w:p>
            <w:pPr>
              <w:jc w:val="center"/>
              <w:rPr>
                <w:rFonts w:ascii="Times New Roman" w:hAnsi="Times New Roman"/>
                <w:color w:val="auto"/>
                <w:sz w:val="24"/>
                <w:highlight w:val="none"/>
              </w:rPr>
            </w:pPr>
          </w:p>
        </w:tc>
        <w:tc>
          <w:tcPr>
            <w:tcW w:w="1294" w:type="dxa"/>
            <w:noWrap w:val="0"/>
            <w:vAlign w:val="center"/>
          </w:tcPr>
          <w:p>
            <w:pPr>
              <w:jc w:val="center"/>
              <w:rPr>
                <w:rFonts w:ascii="Times New Roman" w:hAnsi="Times New Roman"/>
                <w:color w:val="auto"/>
                <w:sz w:val="24"/>
                <w:highlight w:val="none"/>
              </w:rPr>
            </w:pPr>
          </w:p>
        </w:tc>
        <w:tc>
          <w:tcPr>
            <w:tcW w:w="2400" w:type="dxa"/>
            <w:gridSpan w:val="2"/>
            <w:noWrap w:val="0"/>
            <w:vAlign w:val="center"/>
          </w:tcPr>
          <w:p>
            <w:pPr>
              <w:jc w:val="center"/>
              <w:rPr>
                <w:rFonts w:ascii="Times New Roman" w:hAnsi="Times New Roman"/>
                <w:color w:val="auto"/>
                <w:sz w:val="24"/>
                <w:highlight w:val="none"/>
              </w:rPr>
            </w:pPr>
          </w:p>
        </w:tc>
        <w:tc>
          <w:tcPr>
            <w:tcW w:w="2056" w:type="dxa"/>
            <w:gridSpan w:val="2"/>
            <w:noWrap w:val="0"/>
            <w:vAlign w:val="center"/>
          </w:tcPr>
          <w:p>
            <w:pPr>
              <w:jc w:val="center"/>
              <w:rPr>
                <w:rFonts w:ascii="Times New Roman" w:hAnsi="Times New Roman"/>
                <w:color w:val="auto"/>
                <w:sz w:val="24"/>
                <w:highlight w:val="none"/>
              </w:rPr>
            </w:pPr>
          </w:p>
        </w:tc>
        <w:tc>
          <w:tcPr>
            <w:tcW w:w="2427" w:type="dxa"/>
            <w:gridSpan w:val="2"/>
            <w:noWrap w:val="0"/>
            <w:vAlign w:val="center"/>
          </w:tcPr>
          <w:p>
            <w:pPr>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8" w:hRule="exac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学</w:t>
            </w:r>
          </w:p>
          <w:p>
            <w:pPr>
              <w:jc w:val="center"/>
              <w:rPr>
                <w:rFonts w:ascii="Times New Roman" w:hAnsi="Times New Roman"/>
                <w:b/>
                <w:bCs/>
                <w:color w:val="auto"/>
                <w:sz w:val="24"/>
                <w:highlight w:val="none"/>
              </w:rPr>
            </w:pPr>
          </w:p>
          <w:p>
            <w:pPr>
              <w:jc w:val="center"/>
              <w:rPr>
                <w:rFonts w:ascii="Times New Roman" w:hAnsi="Times New Roman"/>
                <w:b/>
                <w:bCs/>
                <w:color w:val="auto"/>
                <w:sz w:val="24"/>
                <w:highlight w:val="none"/>
              </w:rPr>
            </w:pPr>
            <w:r>
              <w:rPr>
                <w:rFonts w:ascii="Times New Roman" w:hAnsi="Times New Roman"/>
                <w:b/>
                <w:bCs/>
                <w:color w:val="auto"/>
                <w:sz w:val="24"/>
                <w:highlight w:val="none"/>
              </w:rPr>
              <w:t>习</w:t>
            </w:r>
          </w:p>
          <w:p>
            <w:pPr>
              <w:jc w:val="center"/>
              <w:rPr>
                <w:rFonts w:ascii="Times New Roman" w:hAnsi="Times New Roman"/>
                <w:b/>
                <w:bCs/>
                <w:color w:val="auto"/>
                <w:sz w:val="24"/>
                <w:highlight w:val="none"/>
              </w:rPr>
            </w:pPr>
          </w:p>
          <w:p>
            <w:pPr>
              <w:jc w:val="center"/>
              <w:rPr>
                <w:rFonts w:ascii="Times New Roman" w:hAnsi="Times New Roman"/>
                <w:b/>
                <w:bCs/>
                <w:color w:val="auto"/>
                <w:sz w:val="24"/>
                <w:highlight w:val="none"/>
              </w:rPr>
            </w:pPr>
            <w:r>
              <w:rPr>
                <w:rFonts w:ascii="Times New Roman" w:hAnsi="Times New Roman"/>
                <w:b/>
                <w:bCs/>
                <w:color w:val="auto"/>
                <w:sz w:val="24"/>
                <w:highlight w:val="none"/>
              </w:rPr>
              <w:t>工</w:t>
            </w:r>
          </w:p>
          <w:p>
            <w:pPr>
              <w:jc w:val="center"/>
              <w:rPr>
                <w:rFonts w:ascii="Times New Roman" w:hAnsi="Times New Roman"/>
                <w:b/>
                <w:bCs/>
                <w:color w:val="auto"/>
                <w:sz w:val="24"/>
                <w:highlight w:val="none"/>
              </w:rPr>
            </w:pPr>
          </w:p>
          <w:p>
            <w:pPr>
              <w:jc w:val="center"/>
              <w:rPr>
                <w:rFonts w:ascii="Times New Roman" w:hAnsi="Times New Roman"/>
                <w:b/>
                <w:bCs/>
                <w:color w:val="auto"/>
                <w:sz w:val="24"/>
                <w:highlight w:val="none"/>
              </w:rPr>
            </w:pPr>
            <w:r>
              <w:rPr>
                <w:rFonts w:ascii="Times New Roman" w:hAnsi="Times New Roman"/>
                <w:b/>
                <w:bCs/>
                <w:color w:val="auto"/>
                <w:sz w:val="24"/>
                <w:highlight w:val="none"/>
              </w:rPr>
              <w:t>作</w:t>
            </w:r>
          </w:p>
          <w:p>
            <w:pPr>
              <w:jc w:val="center"/>
              <w:rPr>
                <w:rFonts w:ascii="Times New Roman" w:hAnsi="Times New Roman"/>
                <w:b/>
                <w:bCs/>
                <w:color w:val="auto"/>
                <w:sz w:val="24"/>
                <w:highlight w:val="none"/>
              </w:rPr>
            </w:pPr>
          </w:p>
          <w:p>
            <w:pPr>
              <w:jc w:val="center"/>
              <w:rPr>
                <w:rFonts w:ascii="Times New Roman" w:hAnsi="Times New Roman"/>
                <w:b/>
                <w:bCs/>
                <w:color w:val="auto"/>
                <w:sz w:val="24"/>
                <w:highlight w:val="none"/>
              </w:rPr>
            </w:pPr>
            <w:r>
              <w:rPr>
                <w:rFonts w:ascii="Times New Roman" w:hAnsi="Times New Roman"/>
                <w:b/>
                <w:bCs/>
                <w:color w:val="auto"/>
                <w:sz w:val="24"/>
                <w:highlight w:val="none"/>
              </w:rPr>
              <w:t>简</w:t>
            </w:r>
          </w:p>
          <w:p>
            <w:pPr>
              <w:jc w:val="center"/>
              <w:rPr>
                <w:rFonts w:ascii="Times New Roman" w:hAnsi="Times New Roman"/>
                <w:b/>
                <w:bCs/>
                <w:color w:val="auto"/>
                <w:sz w:val="24"/>
                <w:highlight w:val="none"/>
              </w:rPr>
            </w:pPr>
          </w:p>
          <w:p>
            <w:pPr>
              <w:jc w:val="center"/>
              <w:rPr>
                <w:rFonts w:ascii="Times New Roman" w:hAnsi="Times New Roman"/>
                <w:color w:val="auto"/>
                <w:sz w:val="24"/>
                <w:highlight w:val="none"/>
              </w:rPr>
            </w:pPr>
            <w:r>
              <w:rPr>
                <w:rFonts w:ascii="Times New Roman" w:hAnsi="Times New Roman"/>
                <w:b/>
                <w:bCs/>
                <w:color w:val="auto"/>
                <w:sz w:val="24"/>
                <w:highlight w:val="none"/>
              </w:rPr>
              <w:t>历</w:t>
            </w:r>
          </w:p>
        </w:tc>
        <w:tc>
          <w:tcPr>
            <w:tcW w:w="8177" w:type="dxa"/>
            <w:gridSpan w:val="7"/>
            <w:noWrap w:val="0"/>
            <w:vAlign w:val="center"/>
          </w:tcPr>
          <w:p>
            <w:pPr>
              <w:jc w:val="lef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4"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主</w:t>
            </w:r>
          </w:p>
          <w:p>
            <w:pPr>
              <w:jc w:val="center"/>
              <w:rPr>
                <w:rFonts w:ascii="Times New Roman" w:hAnsi="Times New Roman"/>
                <w:b/>
                <w:bCs/>
                <w:color w:val="auto"/>
                <w:sz w:val="24"/>
                <w:highlight w:val="none"/>
              </w:rPr>
            </w:pPr>
            <w:r>
              <w:rPr>
                <w:rFonts w:ascii="Times New Roman" w:hAnsi="Times New Roman"/>
                <w:b/>
                <w:bCs/>
                <w:color w:val="auto"/>
                <w:sz w:val="24"/>
                <w:highlight w:val="none"/>
              </w:rPr>
              <w:t>要</w:t>
            </w:r>
          </w:p>
          <w:p>
            <w:pPr>
              <w:jc w:val="center"/>
              <w:rPr>
                <w:rFonts w:ascii="Times New Roman" w:hAnsi="Times New Roman"/>
                <w:b/>
                <w:bCs/>
                <w:color w:val="auto"/>
                <w:sz w:val="24"/>
                <w:highlight w:val="none"/>
              </w:rPr>
            </w:pPr>
            <w:r>
              <w:rPr>
                <w:rFonts w:ascii="Times New Roman" w:hAnsi="Times New Roman"/>
                <w:b/>
                <w:bCs/>
                <w:color w:val="auto"/>
                <w:sz w:val="24"/>
                <w:highlight w:val="none"/>
              </w:rPr>
              <w:t>工</w:t>
            </w:r>
          </w:p>
          <w:p>
            <w:pPr>
              <w:jc w:val="center"/>
              <w:rPr>
                <w:rFonts w:ascii="Times New Roman" w:hAnsi="Times New Roman"/>
                <w:b/>
                <w:bCs/>
                <w:color w:val="auto"/>
                <w:sz w:val="24"/>
                <w:highlight w:val="none"/>
              </w:rPr>
            </w:pPr>
            <w:r>
              <w:rPr>
                <w:rFonts w:ascii="Times New Roman" w:hAnsi="Times New Roman"/>
                <w:b/>
                <w:bCs/>
                <w:color w:val="auto"/>
                <w:sz w:val="24"/>
                <w:highlight w:val="none"/>
              </w:rPr>
              <w:t>作</w:t>
            </w:r>
          </w:p>
          <w:p>
            <w:pPr>
              <w:jc w:val="center"/>
              <w:rPr>
                <w:rFonts w:ascii="Times New Roman" w:hAnsi="Times New Roman"/>
                <w:b/>
                <w:bCs/>
                <w:color w:val="auto"/>
                <w:sz w:val="24"/>
                <w:highlight w:val="none"/>
              </w:rPr>
            </w:pPr>
            <w:r>
              <w:rPr>
                <w:rFonts w:ascii="Times New Roman" w:hAnsi="Times New Roman"/>
                <w:b/>
                <w:bCs/>
                <w:color w:val="auto"/>
                <w:sz w:val="24"/>
                <w:highlight w:val="none"/>
              </w:rPr>
              <w:t>业</w:t>
            </w:r>
          </w:p>
          <w:p>
            <w:pPr>
              <w:jc w:val="center"/>
              <w:rPr>
                <w:rFonts w:ascii="Times New Roman" w:hAnsi="Times New Roman"/>
                <w:b/>
                <w:bCs/>
                <w:color w:val="auto"/>
                <w:sz w:val="24"/>
                <w:highlight w:val="none"/>
              </w:rPr>
            </w:pPr>
            <w:r>
              <w:rPr>
                <w:rFonts w:ascii="Times New Roman" w:hAnsi="Times New Roman"/>
                <w:b/>
                <w:bCs/>
                <w:color w:val="auto"/>
                <w:sz w:val="24"/>
                <w:highlight w:val="none"/>
              </w:rPr>
              <w:t>绩</w:t>
            </w:r>
          </w:p>
          <w:p>
            <w:pPr>
              <w:jc w:val="center"/>
              <w:rPr>
                <w:rFonts w:ascii="Times New Roman" w:hAnsi="Times New Roman"/>
                <w:b/>
                <w:bCs/>
                <w:color w:val="auto"/>
                <w:sz w:val="24"/>
                <w:highlight w:val="none"/>
              </w:rPr>
            </w:pPr>
            <w:r>
              <w:rPr>
                <w:rFonts w:ascii="Times New Roman" w:hAnsi="Times New Roman"/>
                <w:b/>
                <w:bCs/>
                <w:color w:val="auto"/>
                <w:sz w:val="24"/>
                <w:highlight w:val="none"/>
              </w:rPr>
              <w:t>及</w:t>
            </w:r>
          </w:p>
          <w:p>
            <w:pPr>
              <w:jc w:val="center"/>
              <w:rPr>
                <w:rFonts w:ascii="Times New Roman" w:hAnsi="Times New Roman"/>
                <w:b/>
                <w:bCs/>
                <w:color w:val="auto"/>
                <w:sz w:val="24"/>
                <w:highlight w:val="none"/>
              </w:rPr>
            </w:pPr>
            <w:r>
              <w:rPr>
                <w:rFonts w:ascii="Times New Roman" w:hAnsi="Times New Roman"/>
                <w:b/>
                <w:bCs/>
                <w:color w:val="auto"/>
                <w:sz w:val="24"/>
                <w:highlight w:val="none"/>
              </w:rPr>
              <w:t>奖</w:t>
            </w:r>
          </w:p>
          <w:p>
            <w:pPr>
              <w:jc w:val="center"/>
              <w:rPr>
                <w:rFonts w:ascii="Times New Roman" w:hAnsi="Times New Roman"/>
                <w:b/>
                <w:bCs/>
                <w:color w:val="auto"/>
                <w:sz w:val="24"/>
                <w:highlight w:val="none"/>
              </w:rPr>
            </w:pPr>
            <w:r>
              <w:rPr>
                <w:rFonts w:ascii="Times New Roman" w:hAnsi="Times New Roman"/>
                <w:b/>
                <w:bCs/>
                <w:color w:val="auto"/>
                <w:sz w:val="24"/>
                <w:highlight w:val="none"/>
              </w:rPr>
              <w:t>惩</w:t>
            </w:r>
          </w:p>
          <w:p>
            <w:pPr>
              <w:jc w:val="center"/>
              <w:rPr>
                <w:rFonts w:ascii="Times New Roman" w:hAnsi="Times New Roman"/>
                <w:b/>
                <w:bCs/>
                <w:color w:val="auto"/>
                <w:sz w:val="24"/>
                <w:highlight w:val="none"/>
              </w:rPr>
            </w:pPr>
            <w:r>
              <w:rPr>
                <w:rFonts w:ascii="Times New Roman" w:hAnsi="Times New Roman"/>
                <w:b/>
                <w:bCs/>
                <w:color w:val="auto"/>
                <w:sz w:val="24"/>
                <w:highlight w:val="none"/>
              </w:rPr>
              <w:t>情</w:t>
            </w:r>
          </w:p>
          <w:p>
            <w:pPr>
              <w:jc w:val="center"/>
              <w:rPr>
                <w:rFonts w:ascii="Times New Roman" w:hAnsi="Times New Roman"/>
                <w:b/>
                <w:bCs/>
                <w:color w:val="auto"/>
                <w:sz w:val="24"/>
                <w:highlight w:val="none"/>
              </w:rPr>
            </w:pPr>
            <w:r>
              <w:rPr>
                <w:rFonts w:ascii="Times New Roman" w:hAnsi="Times New Roman"/>
                <w:b/>
                <w:bCs/>
                <w:color w:val="auto"/>
                <w:sz w:val="24"/>
                <w:highlight w:val="none"/>
              </w:rPr>
              <w:t>况</w:t>
            </w:r>
          </w:p>
        </w:tc>
        <w:tc>
          <w:tcPr>
            <w:tcW w:w="8177" w:type="dxa"/>
            <w:gridSpan w:val="7"/>
            <w:noWrap w:val="0"/>
            <w:vAlign w:val="center"/>
          </w:tcPr>
          <w:p>
            <w:pPr>
              <w:rPr>
                <w:rFonts w:ascii="Times New Roman" w:hAnsi="Times New Roman"/>
                <w:color w:val="auto"/>
                <w:sz w:val="24"/>
                <w:highlight w:val="none"/>
              </w:rPr>
            </w:pPr>
          </w:p>
          <w:p>
            <w:pP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485" w:type="dxa"/>
            <w:noWrap w:val="0"/>
            <w:vAlign w:val="center"/>
          </w:tcPr>
          <w:p>
            <w:pPr>
              <w:jc w:val="center"/>
              <w:rPr>
                <w:rFonts w:ascii="Times New Roman" w:hAnsi="Times New Roman"/>
                <w:b/>
                <w:bCs/>
                <w:color w:val="auto"/>
                <w:sz w:val="24"/>
                <w:highlight w:val="none"/>
              </w:rPr>
            </w:pPr>
            <w:r>
              <w:rPr>
                <w:rFonts w:ascii="Times New Roman" w:hAnsi="Times New Roman"/>
                <w:b/>
                <w:bCs/>
                <w:color w:val="auto"/>
                <w:sz w:val="24"/>
                <w:highlight w:val="none"/>
              </w:rPr>
              <w:t>备注</w:t>
            </w:r>
          </w:p>
        </w:tc>
        <w:tc>
          <w:tcPr>
            <w:tcW w:w="8177" w:type="dxa"/>
            <w:gridSpan w:val="7"/>
            <w:noWrap w:val="0"/>
            <w:vAlign w:val="center"/>
          </w:tcPr>
          <w:p>
            <w:pPr>
              <w:rPr>
                <w:rFonts w:ascii="Times New Roman" w:hAnsi="Times New Roman"/>
                <w:color w:val="auto"/>
                <w:sz w:val="24"/>
                <w:highlight w:val="none"/>
              </w:rPr>
            </w:pPr>
          </w:p>
        </w:tc>
      </w:tr>
    </w:tbl>
    <w:p>
      <w:pPr>
        <w:widowControl/>
        <w:adjustRightInd w:val="0"/>
        <w:snapToGrid w:val="0"/>
        <w:ind w:firstLine="643" w:firstLineChars="200"/>
        <w:jc w:val="center"/>
        <w:rPr>
          <w:rFonts w:ascii="Times New Roman" w:hAnsi="Times New Roman"/>
          <w:b/>
          <w:bCs/>
          <w:color w:val="auto"/>
          <w:kern w:val="0"/>
          <w:sz w:val="32"/>
          <w:szCs w:val="32"/>
          <w:highlight w:val="none"/>
        </w:rPr>
      </w:pPr>
    </w:p>
    <w:p>
      <w:pPr>
        <w:widowControl/>
        <w:adjustRightInd w:val="0"/>
        <w:snapToGrid w:val="0"/>
        <w:rPr>
          <w:rFonts w:ascii="Times New Roman" w:hAnsi="Times New Roman"/>
          <w:b/>
          <w:bCs/>
          <w:color w:val="auto"/>
          <w:kern w:val="0"/>
          <w:sz w:val="32"/>
          <w:szCs w:val="32"/>
          <w:highlight w:val="none"/>
        </w:rPr>
      </w:pPr>
    </w:p>
    <w:p>
      <w:pPr>
        <w:widowControl/>
        <w:adjustRightInd w:val="0"/>
        <w:snapToGrid w:val="0"/>
        <w:ind w:firstLine="883" w:firstLineChars="200"/>
        <w:jc w:val="center"/>
        <w:rPr>
          <w:rFonts w:ascii="Times New Roman" w:hAnsi="Times New Roman"/>
          <w:color w:val="auto"/>
          <w:kern w:val="0"/>
          <w:sz w:val="24"/>
          <w:highlight w:val="none"/>
        </w:rPr>
      </w:pPr>
      <w:r>
        <w:rPr>
          <w:rFonts w:ascii="Times New Roman" w:hAnsi="Times New Roman" w:eastAsia="方正小标宋简体"/>
          <w:b/>
          <w:bCs/>
          <w:color w:val="auto"/>
          <w:kern w:val="0"/>
          <w:sz w:val="44"/>
          <w:szCs w:val="44"/>
          <w:highlight w:val="none"/>
        </w:rPr>
        <w:t>填写信息表有关注意事项</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一、填报的各项内容必须真实、全面、准确，应聘人员要保证报名信息的真实性和完整性。</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二、“通讯地址”须写明本人所在单位或家庭所在省、市的具体地（住）址及邮编。</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三、所填“联系电话”应能保证随时联系。</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四、照片使用近期2寸彩色证件照。</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五、个人简历，主要包括：</w:t>
      </w:r>
    </w:p>
    <w:p>
      <w:pPr>
        <w:widowControl/>
        <w:adjustRightInd w:val="0"/>
        <w:snapToGrid w:val="0"/>
        <w:ind w:firstLine="840" w:firstLineChars="3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1、“学习经历”：从高中填起，并在各个学习阶段注明所获学历和学位。</w:t>
      </w:r>
    </w:p>
    <w:p>
      <w:pPr>
        <w:widowControl/>
        <w:adjustRightInd w:val="0"/>
        <w:snapToGrid w:val="0"/>
        <w:ind w:firstLine="840" w:firstLineChars="3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 xml:space="preserve">2、“工作经历”：注明自己在每个工作阶段的岗位或身份。 </w:t>
      </w:r>
    </w:p>
    <w:p>
      <w:pPr>
        <w:widowControl/>
        <w:adjustRightInd w:val="0"/>
        <w:snapToGrid w:val="0"/>
        <w:ind w:firstLine="840" w:firstLineChars="3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3、“学习经历”、“工作经历”必须完整、连续，不得出现空白时间段，有待业经历的应写明起止时间。</w:t>
      </w:r>
    </w:p>
    <w:p>
      <w:pPr>
        <w:widowControl/>
        <w:adjustRightInd w:val="0"/>
        <w:snapToGrid w:val="0"/>
        <w:ind w:firstLine="840" w:firstLineChars="3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4、在职学习的经历，务必注明“在职学习”；兼职工作的经历，务必注明“兼职”。</w:t>
      </w:r>
    </w:p>
    <w:p>
      <w:pPr>
        <w:widowControl/>
        <w:adjustRightInd w:val="0"/>
        <w:snapToGrid w:val="0"/>
        <w:ind w:firstLine="840" w:firstLineChars="3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5、在职人员的学历学位，须为已经取得的学历学位。</w:t>
      </w:r>
    </w:p>
    <w:p>
      <w:pPr>
        <w:widowControl/>
        <w:adjustRightInd w:val="0"/>
        <w:snapToGrid w:val="0"/>
        <w:ind w:firstLine="560" w:firstLineChars="200"/>
        <w:jc w:val="left"/>
        <w:rPr>
          <w:rFonts w:ascii="Times New Roman" w:hAnsi="Times New Roman"/>
          <w:color w:val="auto"/>
          <w:kern w:val="0"/>
          <w:sz w:val="28"/>
          <w:szCs w:val="28"/>
          <w:highlight w:val="none"/>
        </w:rPr>
      </w:pPr>
      <w:r>
        <w:rPr>
          <w:rFonts w:ascii="Times New Roman" w:hAnsi="Times New Roman"/>
          <w:color w:val="auto"/>
          <w:kern w:val="0"/>
          <w:sz w:val="28"/>
          <w:szCs w:val="28"/>
          <w:highlight w:val="none"/>
        </w:rPr>
        <w:t>六、填写的有关时间均要具体到月份。</w:t>
      </w:r>
    </w:p>
    <w:p>
      <w:pPr>
        <w:widowControl/>
        <w:adjustRightInd w:val="0"/>
        <w:snapToGrid w:val="0"/>
        <w:ind w:firstLine="560" w:firstLineChars="200"/>
        <w:rPr>
          <w:rFonts w:ascii="Times New Roman" w:hAnsi="Times New Roman"/>
          <w:color w:val="auto"/>
          <w:sz w:val="28"/>
          <w:szCs w:val="28"/>
          <w:highlight w:val="none"/>
        </w:rPr>
      </w:pPr>
      <w:r>
        <w:rPr>
          <w:rFonts w:ascii="Times New Roman" w:hAnsi="Times New Roman"/>
          <w:color w:val="auto"/>
          <w:kern w:val="0"/>
          <w:sz w:val="28"/>
          <w:szCs w:val="28"/>
          <w:highlight w:val="none"/>
        </w:rPr>
        <w:t>七、非本文档要求插入的其他材料，请独立打包一份。</w:t>
      </w:r>
    </w:p>
    <w:p>
      <w:pPr>
        <w:pStyle w:val="17"/>
        <w:rPr>
          <w:rFonts w:eastAsia="仿宋_GB2312"/>
          <w:color w:val="auto"/>
          <w:highlight w:val="none"/>
        </w:rPr>
      </w:pPr>
    </w:p>
    <w:p>
      <w:pPr>
        <w:spacing w:line="480" w:lineRule="exact"/>
        <w:rPr>
          <w:rFonts w:ascii="Times New Roman" w:hAnsi="Times New Roman" w:eastAsia="黑体"/>
          <w:color w:val="auto"/>
          <w:sz w:val="32"/>
          <w:szCs w:val="32"/>
          <w:highlight w:val="none"/>
        </w:rPr>
      </w:pPr>
    </w:p>
    <w:p>
      <w:pPr>
        <w:rPr>
          <w:color w:val="auto"/>
          <w:highlight w:val="none"/>
        </w:rPr>
      </w:pPr>
    </w:p>
    <w:p>
      <w:pPr>
        <w:rPr>
          <w:rFonts w:hint="default" w:ascii="Times New Roman" w:hAnsi="Times New Roman" w:eastAsia="黑体" w:cs="Times New Roman"/>
          <w:color w:val="auto"/>
          <w:sz w:val="32"/>
          <w:szCs w:val="32"/>
          <w:highlight w:val="none"/>
          <w:lang w:val="en-US" w:eastAsia="zh-CN"/>
        </w:rPr>
      </w:pPr>
    </w:p>
    <w:sectPr>
      <w:headerReference r:id="rId7" w:type="default"/>
      <w:footerReference r:id="rId8" w:type="default"/>
      <w:pgSz w:w="11906" w:h="16838"/>
      <w:pgMar w:top="2098" w:right="1474" w:bottom="1984" w:left="1587" w:header="851" w:footer="158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2EBB0-AB58-4BC5-ACDE-5A660ADFB4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10A2A6A0-1298-416E-A1A2-77277C0FF338}"/>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embedRegular r:id="rId3" w:fontKey="{02B3748C-AFAC-40A1-8636-482D803B5800}"/>
  </w:font>
  <w:font w:name="方正小标宋简体">
    <w:altName w:val="黑体"/>
    <w:panose1 w:val="02000000000000000000"/>
    <w:charset w:val="86"/>
    <w:family w:val="auto"/>
    <w:pitch w:val="default"/>
    <w:sig w:usb0="00000000" w:usb1="00000000" w:usb2="00000012" w:usb3="00000000" w:csb0="00040001" w:csb1="00000000"/>
    <w:embedRegular r:id="rId4" w:fontKey="{73C60ACB-6FFB-469B-B408-80519E659BA7}"/>
  </w:font>
  <w:font w:name="楷体_GB2312">
    <w:altName w:val="楷体"/>
    <w:panose1 w:val="02010609030101010101"/>
    <w:charset w:val="86"/>
    <w:family w:val="modern"/>
    <w:pitch w:val="default"/>
    <w:sig w:usb0="00000000" w:usb1="00000000" w:usb2="00000000" w:usb3="00000000" w:csb0="00040000" w:csb1="00000000"/>
    <w:embedRegular r:id="rId5" w:fontKey="{A39CCE26-6768-4A17-AE17-2BABE80B27F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04" w:firstLine="360"/>
      <w:jc w:val="righ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280" w:firstLine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63500</wp:posOffset>
              </wp:positionH>
              <wp:positionV relativeFrom="paragraph">
                <wp:posOffset>233680</wp:posOffset>
              </wp:positionV>
              <wp:extent cx="1147445" cy="363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7445" cy="363855"/>
                      </a:xfrm>
                      <a:prstGeom prst="rect">
                        <a:avLst/>
                      </a:prstGeom>
                      <a:noFill/>
                      <a:ln w="6350">
                        <a:noFill/>
                      </a:ln>
                      <a:effectLst/>
                    </wps:spPr>
                    <wps:txbx>
                      <w:txbxContent>
                        <w:p>
                          <w:pPr>
                            <w:pStyle w:val="12"/>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pt;margin-top:18.4pt;height:28.65pt;width:90.35pt;mso-position-horizontal-relative:margin;z-index:251659264;mso-width-relative:page;mso-height-relative:page;" filled="f" stroked="f" coordsize="21600,21600" o:gfxdata="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PeBIXVAAAACAEAAA8AAAAAAAAAAQAgAAAAIgAAAGRycy9k&#10;b3ducmV2LnhtbFBLAQIUABQAAAAIAIdO4kBt2FEOPgIAAHAEAAAOAAAAAAAAAAEAIAAAACQBAABk&#10;cnMvZTJvRG9jLnhtbFBLBQYAAAAABgAGAFkBAADUBQAAAAA=&#10;">
              <v:fill on="f" focussize="0,0"/>
              <v:stroke on="f" weight="0.5pt"/>
              <v:imagedata o:title=""/>
              <o:lock v:ext="edit" aspectratio="f"/>
              <v:textbox inset="0mm,0mm,0mm,0mm">
                <w:txbxContent>
                  <w:p>
                    <w:pPr>
                      <w:pStyle w:val="12"/>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04" w:firstLine="36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04" w:firstLine="360"/>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6B4E5"/>
    <w:multiLevelType w:val="singleLevel"/>
    <w:tmpl w:val="5936B4E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2NjM2M1NWEyNDQ0ZTBjZDg0YjUxYTcyN2M2YjEifQ=="/>
  </w:docVars>
  <w:rsids>
    <w:rsidRoot w:val="48DF22D2"/>
    <w:rsid w:val="00020CC3"/>
    <w:rsid w:val="00052A6A"/>
    <w:rsid w:val="00097170"/>
    <w:rsid w:val="000A08F2"/>
    <w:rsid w:val="000A6C69"/>
    <w:rsid w:val="000D08A1"/>
    <w:rsid w:val="000D1335"/>
    <w:rsid w:val="000E2A06"/>
    <w:rsid w:val="000F252C"/>
    <w:rsid w:val="000F6A4B"/>
    <w:rsid w:val="001026EB"/>
    <w:rsid w:val="0011079D"/>
    <w:rsid w:val="00117D41"/>
    <w:rsid w:val="00120BE8"/>
    <w:rsid w:val="0013321F"/>
    <w:rsid w:val="00157B24"/>
    <w:rsid w:val="001B0BE8"/>
    <w:rsid w:val="001C1AE1"/>
    <w:rsid w:val="001D060B"/>
    <w:rsid w:val="00204533"/>
    <w:rsid w:val="00230D89"/>
    <w:rsid w:val="00251B65"/>
    <w:rsid w:val="002540D5"/>
    <w:rsid w:val="00263A28"/>
    <w:rsid w:val="002809F8"/>
    <w:rsid w:val="00286849"/>
    <w:rsid w:val="002A15EA"/>
    <w:rsid w:val="002D61F8"/>
    <w:rsid w:val="002D787C"/>
    <w:rsid w:val="002F167E"/>
    <w:rsid w:val="003341BA"/>
    <w:rsid w:val="003368E4"/>
    <w:rsid w:val="00364A0E"/>
    <w:rsid w:val="00371E48"/>
    <w:rsid w:val="003903F2"/>
    <w:rsid w:val="0039105D"/>
    <w:rsid w:val="003A549E"/>
    <w:rsid w:val="003C1797"/>
    <w:rsid w:val="003E2B5B"/>
    <w:rsid w:val="00437576"/>
    <w:rsid w:val="00442556"/>
    <w:rsid w:val="0045033F"/>
    <w:rsid w:val="004B69C0"/>
    <w:rsid w:val="005005B8"/>
    <w:rsid w:val="00505D27"/>
    <w:rsid w:val="005212DA"/>
    <w:rsid w:val="00534E24"/>
    <w:rsid w:val="00551528"/>
    <w:rsid w:val="00556ECE"/>
    <w:rsid w:val="00563AE6"/>
    <w:rsid w:val="00571B68"/>
    <w:rsid w:val="00574F76"/>
    <w:rsid w:val="0057780F"/>
    <w:rsid w:val="005A2265"/>
    <w:rsid w:val="005C4F68"/>
    <w:rsid w:val="005D408D"/>
    <w:rsid w:val="005D53FF"/>
    <w:rsid w:val="005E4B3B"/>
    <w:rsid w:val="006016E3"/>
    <w:rsid w:val="00627466"/>
    <w:rsid w:val="00650361"/>
    <w:rsid w:val="006813BF"/>
    <w:rsid w:val="00684966"/>
    <w:rsid w:val="006942FB"/>
    <w:rsid w:val="006B119E"/>
    <w:rsid w:val="007106F8"/>
    <w:rsid w:val="007111EC"/>
    <w:rsid w:val="007133F4"/>
    <w:rsid w:val="0072373C"/>
    <w:rsid w:val="007369A5"/>
    <w:rsid w:val="00737578"/>
    <w:rsid w:val="00747495"/>
    <w:rsid w:val="007542C8"/>
    <w:rsid w:val="00756615"/>
    <w:rsid w:val="00770FA3"/>
    <w:rsid w:val="007718F8"/>
    <w:rsid w:val="00794794"/>
    <w:rsid w:val="007A6032"/>
    <w:rsid w:val="007D3517"/>
    <w:rsid w:val="007D4F8A"/>
    <w:rsid w:val="007F3790"/>
    <w:rsid w:val="00810711"/>
    <w:rsid w:val="00812B24"/>
    <w:rsid w:val="00827D84"/>
    <w:rsid w:val="008635DB"/>
    <w:rsid w:val="008A6A96"/>
    <w:rsid w:val="008A7379"/>
    <w:rsid w:val="008B0856"/>
    <w:rsid w:val="008D00DF"/>
    <w:rsid w:val="008D3454"/>
    <w:rsid w:val="008D6C6F"/>
    <w:rsid w:val="008E475E"/>
    <w:rsid w:val="008E4970"/>
    <w:rsid w:val="008F4A1E"/>
    <w:rsid w:val="00901B64"/>
    <w:rsid w:val="00904654"/>
    <w:rsid w:val="00906C92"/>
    <w:rsid w:val="00911D3C"/>
    <w:rsid w:val="00914F54"/>
    <w:rsid w:val="00915E80"/>
    <w:rsid w:val="009462EC"/>
    <w:rsid w:val="009645DE"/>
    <w:rsid w:val="00965F64"/>
    <w:rsid w:val="00977990"/>
    <w:rsid w:val="00997786"/>
    <w:rsid w:val="009B1D01"/>
    <w:rsid w:val="009B4CE8"/>
    <w:rsid w:val="009B668E"/>
    <w:rsid w:val="009C35F7"/>
    <w:rsid w:val="009E4624"/>
    <w:rsid w:val="009F4697"/>
    <w:rsid w:val="00A7692C"/>
    <w:rsid w:val="00A8160E"/>
    <w:rsid w:val="00A97B36"/>
    <w:rsid w:val="00AC3EBB"/>
    <w:rsid w:val="00AD23F9"/>
    <w:rsid w:val="00AD6605"/>
    <w:rsid w:val="00AE21E8"/>
    <w:rsid w:val="00AE3560"/>
    <w:rsid w:val="00B113C9"/>
    <w:rsid w:val="00B36BBE"/>
    <w:rsid w:val="00B37803"/>
    <w:rsid w:val="00B53DC2"/>
    <w:rsid w:val="00B62FA8"/>
    <w:rsid w:val="00B643AC"/>
    <w:rsid w:val="00B70ADB"/>
    <w:rsid w:val="00B83F6C"/>
    <w:rsid w:val="00BA74DA"/>
    <w:rsid w:val="00BB470A"/>
    <w:rsid w:val="00BC1E4F"/>
    <w:rsid w:val="00BD5007"/>
    <w:rsid w:val="00BD66F4"/>
    <w:rsid w:val="00C01E03"/>
    <w:rsid w:val="00C25201"/>
    <w:rsid w:val="00C35408"/>
    <w:rsid w:val="00C40074"/>
    <w:rsid w:val="00C507A6"/>
    <w:rsid w:val="00C532FB"/>
    <w:rsid w:val="00C84B17"/>
    <w:rsid w:val="00C906C5"/>
    <w:rsid w:val="00CA5A9B"/>
    <w:rsid w:val="00CE01B0"/>
    <w:rsid w:val="00D11397"/>
    <w:rsid w:val="00D20D7E"/>
    <w:rsid w:val="00D35E8D"/>
    <w:rsid w:val="00D54AA7"/>
    <w:rsid w:val="00D54F2B"/>
    <w:rsid w:val="00D62288"/>
    <w:rsid w:val="00D64748"/>
    <w:rsid w:val="00D91052"/>
    <w:rsid w:val="00DA2F55"/>
    <w:rsid w:val="00DD3BE6"/>
    <w:rsid w:val="00DE1186"/>
    <w:rsid w:val="00E13806"/>
    <w:rsid w:val="00E16669"/>
    <w:rsid w:val="00E51B3F"/>
    <w:rsid w:val="00E62009"/>
    <w:rsid w:val="00EC45CE"/>
    <w:rsid w:val="00EE6862"/>
    <w:rsid w:val="00F0328D"/>
    <w:rsid w:val="00F35F9E"/>
    <w:rsid w:val="00F3626B"/>
    <w:rsid w:val="00F569FB"/>
    <w:rsid w:val="00F61BF1"/>
    <w:rsid w:val="00F64021"/>
    <w:rsid w:val="00F8226E"/>
    <w:rsid w:val="00F940F8"/>
    <w:rsid w:val="00FD1E96"/>
    <w:rsid w:val="00FD61C8"/>
    <w:rsid w:val="014E260D"/>
    <w:rsid w:val="017BAFE4"/>
    <w:rsid w:val="021929D5"/>
    <w:rsid w:val="022D68F3"/>
    <w:rsid w:val="03470C5D"/>
    <w:rsid w:val="03BA5052"/>
    <w:rsid w:val="03BD5A2F"/>
    <w:rsid w:val="03DFAD65"/>
    <w:rsid w:val="0481092A"/>
    <w:rsid w:val="04B35C82"/>
    <w:rsid w:val="04DD05B9"/>
    <w:rsid w:val="053B7FAF"/>
    <w:rsid w:val="05412F66"/>
    <w:rsid w:val="058A3A75"/>
    <w:rsid w:val="06224D11"/>
    <w:rsid w:val="06405617"/>
    <w:rsid w:val="0701218C"/>
    <w:rsid w:val="07BE6BC0"/>
    <w:rsid w:val="080E5030"/>
    <w:rsid w:val="082842BC"/>
    <w:rsid w:val="08803539"/>
    <w:rsid w:val="08E6169A"/>
    <w:rsid w:val="08F95FE0"/>
    <w:rsid w:val="09124CEA"/>
    <w:rsid w:val="09134173"/>
    <w:rsid w:val="09D516AE"/>
    <w:rsid w:val="0A470CEC"/>
    <w:rsid w:val="0A74041E"/>
    <w:rsid w:val="0A99186B"/>
    <w:rsid w:val="0AF42377"/>
    <w:rsid w:val="0B102645"/>
    <w:rsid w:val="0B4C599F"/>
    <w:rsid w:val="0B782052"/>
    <w:rsid w:val="0BA7755E"/>
    <w:rsid w:val="0BBE971B"/>
    <w:rsid w:val="0BD63ED5"/>
    <w:rsid w:val="0BFE2BBA"/>
    <w:rsid w:val="0C5F1468"/>
    <w:rsid w:val="0C8B64F2"/>
    <w:rsid w:val="0CC2416B"/>
    <w:rsid w:val="0D611C19"/>
    <w:rsid w:val="0D7339B5"/>
    <w:rsid w:val="0D780CCE"/>
    <w:rsid w:val="0D7C7EDC"/>
    <w:rsid w:val="0D9A614C"/>
    <w:rsid w:val="0DB2159F"/>
    <w:rsid w:val="0DD4452A"/>
    <w:rsid w:val="0E3F61CF"/>
    <w:rsid w:val="0E6352E0"/>
    <w:rsid w:val="0EB602E7"/>
    <w:rsid w:val="0EEB5F10"/>
    <w:rsid w:val="0F25740F"/>
    <w:rsid w:val="0F5F4588"/>
    <w:rsid w:val="0FBB5AFF"/>
    <w:rsid w:val="0FED4D8C"/>
    <w:rsid w:val="0FFD285F"/>
    <w:rsid w:val="0FFE1CE7"/>
    <w:rsid w:val="115563A0"/>
    <w:rsid w:val="11EA4A4D"/>
    <w:rsid w:val="121572F0"/>
    <w:rsid w:val="124C3245"/>
    <w:rsid w:val="12B83F4F"/>
    <w:rsid w:val="12DC1D45"/>
    <w:rsid w:val="135BFEB6"/>
    <w:rsid w:val="136105C3"/>
    <w:rsid w:val="13D93EDB"/>
    <w:rsid w:val="13DED295"/>
    <w:rsid w:val="14D120C3"/>
    <w:rsid w:val="14D858CB"/>
    <w:rsid w:val="14EB28B8"/>
    <w:rsid w:val="154B11F8"/>
    <w:rsid w:val="163836F0"/>
    <w:rsid w:val="163C2C12"/>
    <w:rsid w:val="16CD3E38"/>
    <w:rsid w:val="17667DE9"/>
    <w:rsid w:val="17BC48A4"/>
    <w:rsid w:val="181C0B1E"/>
    <w:rsid w:val="181C7574"/>
    <w:rsid w:val="186D72E8"/>
    <w:rsid w:val="18E46AB9"/>
    <w:rsid w:val="194660D8"/>
    <w:rsid w:val="196A36F5"/>
    <w:rsid w:val="199A36CB"/>
    <w:rsid w:val="19C77DE2"/>
    <w:rsid w:val="1A010C1B"/>
    <w:rsid w:val="1A2360E6"/>
    <w:rsid w:val="1A59B87D"/>
    <w:rsid w:val="1A5A11C8"/>
    <w:rsid w:val="1AC84D3A"/>
    <w:rsid w:val="1B793281"/>
    <w:rsid w:val="1B7F5CA2"/>
    <w:rsid w:val="1B9C7BA1"/>
    <w:rsid w:val="1B9F80FE"/>
    <w:rsid w:val="1BDE6BA2"/>
    <w:rsid w:val="1BEB52A1"/>
    <w:rsid w:val="1BF590B6"/>
    <w:rsid w:val="1BF71857"/>
    <w:rsid w:val="1C471EF5"/>
    <w:rsid w:val="1C9E50B9"/>
    <w:rsid w:val="1CF62BF1"/>
    <w:rsid w:val="1D2F345E"/>
    <w:rsid w:val="1D5C73C1"/>
    <w:rsid w:val="1D7B22C7"/>
    <w:rsid w:val="1D7D3492"/>
    <w:rsid w:val="1D7DE672"/>
    <w:rsid w:val="1DFB917F"/>
    <w:rsid w:val="1DFF9580"/>
    <w:rsid w:val="1E8C6E99"/>
    <w:rsid w:val="1EFE8944"/>
    <w:rsid w:val="1F3A15CE"/>
    <w:rsid w:val="1F5FCAE1"/>
    <w:rsid w:val="1F708261"/>
    <w:rsid w:val="1FC8C81C"/>
    <w:rsid w:val="1FD74CBF"/>
    <w:rsid w:val="1FFBAF5B"/>
    <w:rsid w:val="1FFDA69F"/>
    <w:rsid w:val="20C4005A"/>
    <w:rsid w:val="20C4143F"/>
    <w:rsid w:val="20C77F17"/>
    <w:rsid w:val="2119160B"/>
    <w:rsid w:val="21AA07B5"/>
    <w:rsid w:val="21AE4A62"/>
    <w:rsid w:val="21E66BFA"/>
    <w:rsid w:val="222F4037"/>
    <w:rsid w:val="223558CA"/>
    <w:rsid w:val="23351679"/>
    <w:rsid w:val="234627A7"/>
    <w:rsid w:val="234D6F99"/>
    <w:rsid w:val="23757D31"/>
    <w:rsid w:val="23BA931E"/>
    <w:rsid w:val="23BEA5F0"/>
    <w:rsid w:val="23DC2278"/>
    <w:rsid w:val="243F57B6"/>
    <w:rsid w:val="2455692B"/>
    <w:rsid w:val="249524BE"/>
    <w:rsid w:val="24C70119"/>
    <w:rsid w:val="24D26EC9"/>
    <w:rsid w:val="2540611D"/>
    <w:rsid w:val="256358D9"/>
    <w:rsid w:val="25763511"/>
    <w:rsid w:val="25BFB2B2"/>
    <w:rsid w:val="25C10BA4"/>
    <w:rsid w:val="25F048CD"/>
    <w:rsid w:val="25F729CA"/>
    <w:rsid w:val="26657FC1"/>
    <w:rsid w:val="26934DF2"/>
    <w:rsid w:val="26A65BC3"/>
    <w:rsid w:val="26BE0011"/>
    <w:rsid w:val="26C85699"/>
    <w:rsid w:val="26E70725"/>
    <w:rsid w:val="270C703F"/>
    <w:rsid w:val="27435ED7"/>
    <w:rsid w:val="274A2333"/>
    <w:rsid w:val="276AB0B1"/>
    <w:rsid w:val="27961AB4"/>
    <w:rsid w:val="27992BF3"/>
    <w:rsid w:val="27F2DFE8"/>
    <w:rsid w:val="29041BAB"/>
    <w:rsid w:val="2927F5AE"/>
    <w:rsid w:val="292A526F"/>
    <w:rsid w:val="29A735EE"/>
    <w:rsid w:val="2A3F90B0"/>
    <w:rsid w:val="2A9264E3"/>
    <w:rsid w:val="2A98702F"/>
    <w:rsid w:val="2ACF1985"/>
    <w:rsid w:val="2B331821"/>
    <w:rsid w:val="2B5B5327"/>
    <w:rsid w:val="2B643763"/>
    <w:rsid w:val="2B6B229B"/>
    <w:rsid w:val="2B891D10"/>
    <w:rsid w:val="2B8BCE3B"/>
    <w:rsid w:val="2BAF0673"/>
    <w:rsid w:val="2C4260E4"/>
    <w:rsid w:val="2C5437BC"/>
    <w:rsid w:val="2D2A066F"/>
    <w:rsid w:val="2D611BBE"/>
    <w:rsid w:val="2D9BD8B3"/>
    <w:rsid w:val="2DD77724"/>
    <w:rsid w:val="2DEBBE3E"/>
    <w:rsid w:val="2DFD1E93"/>
    <w:rsid w:val="2DFFC1FE"/>
    <w:rsid w:val="2E1168AE"/>
    <w:rsid w:val="2EC15BD9"/>
    <w:rsid w:val="2EDF8116"/>
    <w:rsid w:val="2EF2053F"/>
    <w:rsid w:val="2EF9115B"/>
    <w:rsid w:val="2F17F392"/>
    <w:rsid w:val="2F3F7D31"/>
    <w:rsid w:val="2F486FA8"/>
    <w:rsid w:val="2F7701F2"/>
    <w:rsid w:val="2F7C975D"/>
    <w:rsid w:val="2F7FCB7E"/>
    <w:rsid w:val="2F9F7E1C"/>
    <w:rsid w:val="2FD7E593"/>
    <w:rsid w:val="2FDC816A"/>
    <w:rsid w:val="2FDD3B71"/>
    <w:rsid w:val="2FF595B7"/>
    <w:rsid w:val="2FFDF578"/>
    <w:rsid w:val="2FFFB117"/>
    <w:rsid w:val="30267335"/>
    <w:rsid w:val="302A5DE1"/>
    <w:rsid w:val="30FF3436"/>
    <w:rsid w:val="313719C6"/>
    <w:rsid w:val="314D3509"/>
    <w:rsid w:val="3175520A"/>
    <w:rsid w:val="319B100F"/>
    <w:rsid w:val="31A170D2"/>
    <w:rsid w:val="31BB1246"/>
    <w:rsid w:val="31F75DB5"/>
    <w:rsid w:val="32364B30"/>
    <w:rsid w:val="32490227"/>
    <w:rsid w:val="325839E0"/>
    <w:rsid w:val="3277BB66"/>
    <w:rsid w:val="32D36C6A"/>
    <w:rsid w:val="334F6EDB"/>
    <w:rsid w:val="335FA309"/>
    <w:rsid w:val="336D4B50"/>
    <w:rsid w:val="338F7984"/>
    <w:rsid w:val="33BD0E4E"/>
    <w:rsid w:val="33D750A9"/>
    <w:rsid w:val="33EB69BF"/>
    <w:rsid w:val="348576A9"/>
    <w:rsid w:val="34A24E84"/>
    <w:rsid w:val="34BF490F"/>
    <w:rsid w:val="34F232D7"/>
    <w:rsid w:val="35231565"/>
    <w:rsid w:val="357D94C5"/>
    <w:rsid w:val="35BC040A"/>
    <w:rsid w:val="35FB6278"/>
    <w:rsid w:val="35FE759B"/>
    <w:rsid w:val="36213401"/>
    <w:rsid w:val="365F115C"/>
    <w:rsid w:val="368F1ED2"/>
    <w:rsid w:val="36A41629"/>
    <w:rsid w:val="36D9B119"/>
    <w:rsid w:val="37292216"/>
    <w:rsid w:val="37471F59"/>
    <w:rsid w:val="376078F2"/>
    <w:rsid w:val="37657AAF"/>
    <w:rsid w:val="37691303"/>
    <w:rsid w:val="378D3306"/>
    <w:rsid w:val="3792735D"/>
    <w:rsid w:val="37A9C2BF"/>
    <w:rsid w:val="37CF7ABA"/>
    <w:rsid w:val="37D35B8E"/>
    <w:rsid w:val="37DFF293"/>
    <w:rsid w:val="37EF6246"/>
    <w:rsid w:val="37F65907"/>
    <w:rsid w:val="37FFB5E2"/>
    <w:rsid w:val="383925FF"/>
    <w:rsid w:val="3935641A"/>
    <w:rsid w:val="399EEEB9"/>
    <w:rsid w:val="39FAED58"/>
    <w:rsid w:val="39FF8779"/>
    <w:rsid w:val="3A118C40"/>
    <w:rsid w:val="3A4A35DD"/>
    <w:rsid w:val="3A68640A"/>
    <w:rsid w:val="3A6F8588"/>
    <w:rsid w:val="3A7D98EE"/>
    <w:rsid w:val="3AA950FC"/>
    <w:rsid w:val="3AAE34B3"/>
    <w:rsid w:val="3ADC1BE8"/>
    <w:rsid w:val="3AE84430"/>
    <w:rsid w:val="3B191031"/>
    <w:rsid w:val="3B5C4C0A"/>
    <w:rsid w:val="3B5F753B"/>
    <w:rsid w:val="3B7D3A42"/>
    <w:rsid w:val="3B7F61C1"/>
    <w:rsid w:val="3BAC218A"/>
    <w:rsid w:val="3BC148B6"/>
    <w:rsid w:val="3BE31750"/>
    <w:rsid w:val="3BE34359"/>
    <w:rsid w:val="3BE6EDE6"/>
    <w:rsid w:val="3BE75304"/>
    <w:rsid w:val="3BFE4017"/>
    <w:rsid w:val="3BFF4E4E"/>
    <w:rsid w:val="3BFFAABE"/>
    <w:rsid w:val="3C5C3D95"/>
    <w:rsid w:val="3CBCE4E2"/>
    <w:rsid w:val="3CBF91AE"/>
    <w:rsid w:val="3CD7EAB6"/>
    <w:rsid w:val="3CE3EDBB"/>
    <w:rsid w:val="3CF733B8"/>
    <w:rsid w:val="3CFD140E"/>
    <w:rsid w:val="3D22018A"/>
    <w:rsid w:val="3D9BE9D0"/>
    <w:rsid w:val="3DFEB534"/>
    <w:rsid w:val="3DFF296C"/>
    <w:rsid w:val="3E332966"/>
    <w:rsid w:val="3E5D33E2"/>
    <w:rsid w:val="3E6F229A"/>
    <w:rsid w:val="3EA1A51C"/>
    <w:rsid w:val="3EB12E69"/>
    <w:rsid w:val="3EBCBAE4"/>
    <w:rsid w:val="3EBE3F04"/>
    <w:rsid w:val="3EBE7E35"/>
    <w:rsid w:val="3EBFC7C8"/>
    <w:rsid w:val="3ED4A45A"/>
    <w:rsid w:val="3EDB4CE7"/>
    <w:rsid w:val="3EE7D377"/>
    <w:rsid w:val="3EEFD8DF"/>
    <w:rsid w:val="3EF5058E"/>
    <w:rsid w:val="3EF7CFF0"/>
    <w:rsid w:val="3EFDA41F"/>
    <w:rsid w:val="3EFE99AB"/>
    <w:rsid w:val="3F1229B9"/>
    <w:rsid w:val="3F1FEA95"/>
    <w:rsid w:val="3F2BF9CE"/>
    <w:rsid w:val="3F36F192"/>
    <w:rsid w:val="3F37FB5D"/>
    <w:rsid w:val="3F57CE30"/>
    <w:rsid w:val="3F5DA6D3"/>
    <w:rsid w:val="3F6176C7"/>
    <w:rsid w:val="3F6550F8"/>
    <w:rsid w:val="3F6657C8"/>
    <w:rsid w:val="3F6F0F25"/>
    <w:rsid w:val="3F7F2BD0"/>
    <w:rsid w:val="3F9FF746"/>
    <w:rsid w:val="3FAE1724"/>
    <w:rsid w:val="3FBDDD63"/>
    <w:rsid w:val="3FBEE685"/>
    <w:rsid w:val="3FC52CB6"/>
    <w:rsid w:val="3FCE49F2"/>
    <w:rsid w:val="3FCF822B"/>
    <w:rsid w:val="3FD30EAC"/>
    <w:rsid w:val="3FD660C2"/>
    <w:rsid w:val="3FDBC306"/>
    <w:rsid w:val="3FDD839A"/>
    <w:rsid w:val="3FDDCE95"/>
    <w:rsid w:val="3FDF01C6"/>
    <w:rsid w:val="3FDF4465"/>
    <w:rsid w:val="3FE78BC5"/>
    <w:rsid w:val="3FECF033"/>
    <w:rsid w:val="3FEDE6FE"/>
    <w:rsid w:val="3FEFD268"/>
    <w:rsid w:val="3FEFF4A5"/>
    <w:rsid w:val="3FF716F0"/>
    <w:rsid w:val="3FF7A03F"/>
    <w:rsid w:val="3FF7F60F"/>
    <w:rsid w:val="3FF99140"/>
    <w:rsid w:val="3FFBDC91"/>
    <w:rsid w:val="3FFE23D6"/>
    <w:rsid w:val="3FFE2B4C"/>
    <w:rsid w:val="3FFF5461"/>
    <w:rsid w:val="3FFF62F4"/>
    <w:rsid w:val="3FFF8C26"/>
    <w:rsid w:val="40664832"/>
    <w:rsid w:val="406E6774"/>
    <w:rsid w:val="40730CFD"/>
    <w:rsid w:val="40872457"/>
    <w:rsid w:val="40BE2CC1"/>
    <w:rsid w:val="41C06DBE"/>
    <w:rsid w:val="41CE11FE"/>
    <w:rsid w:val="41DB6429"/>
    <w:rsid w:val="426B7185"/>
    <w:rsid w:val="437A4E1D"/>
    <w:rsid w:val="449F07FE"/>
    <w:rsid w:val="44D8402B"/>
    <w:rsid w:val="45676715"/>
    <w:rsid w:val="457F0307"/>
    <w:rsid w:val="45A50443"/>
    <w:rsid w:val="45AF08E6"/>
    <w:rsid w:val="46436A83"/>
    <w:rsid w:val="46AD259A"/>
    <w:rsid w:val="46B95735"/>
    <w:rsid w:val="46EE29AA"/>
    <w:rsid w:val="470D7F90"/>
    <w:rsid w:val="4786314D"/>
    <w:rsid w:val="47925308"/>
    <w:rsid w:val="47C473E2"/>
    <w:rsid w:val="47EF4CB5"/>
    <w:rsid w:val="47FF420B"/>
    <w:rsid w:val="483D4FCA"/>
    <w:rsid w:val="48471963"/>
    <w:rsid w:val="48DF22D2"/>
    <w:rsid w:val="49706E5A"/>
    <w:rsid w:val="497747C1"/>
    <w:rsid w:val="49AD1724"/>
    <w:rsid w:val="49E60084"/>
    <w:rsid w:val="49F565B2"/>
    <w:rsid w:val="49FDCA39"/>
    <w:rsid w:val="4A984B87"/>
    <w:rsid w:val="4AAE2FF2"/>
    <w:rsid w:val="4ABD14F2"/>
    <w:rsid w:val="4B4FF1BB"/>
    <w:rsid w:val="4B9FDB16"/>
    <w:rsid w:val="4BBC1BF8"/>
    <w:rsid w:val="4BD42D73"/>
    <w:rsid w:val="4BE6B338"/>
    <w:rsid w:val="4BFF4773"/>
    <w:rsid w:val="4C6A2445"/>
    <w:rsid w:val="4CE20DBE"/>
    <w:rsid w:val="4CEFED94"/>
    <w:rsid w:val="4D3D411B"/>
    <w:rsid w:val="4D3EE872"/>
    <w:rsid w:val="4D9F5558"/>
    <w:rsid w:val="4DAE0CF7"/>
    <w:rsid w:val="4DBE2652"/>
    <w:rsid w:val="4DF9251E"/>
    <w:rsid w:val="4E3E73E6"/>
    <w:rsid w:val="4E7A52BF"/>
    <w:rsid w:val="4EB828C4"/>
    <w:rsid w:val="4ED1DB31"/>
    <w:rsid w:val="4F0D5074"/>
    <w:rsid w:val="4F3B519C"/>
    <w:rsid w:val="4F452046"/>
    <w:rsid w:val="4F5FBDF4"/>
    <w:rsid w:val="4F9466E1"/>
    <w:rsid w:val="4F9909AF"/>
    <w:rsid w:val="4FBE4807"/>
    <w:rsid w:val="4FBE8714"/>
    <w:rsid w:val="4FBFCB7E"/>
    <w:rsid w:val="4FC4719A"/>
    <w:rsid w:val="4FD0E868"/>
    <w:rsid w:val="4FDA538B"/>
    <w:rsid w:val="4FDF781A"/>
    <w:rsid w:val="4FE7FAD0"/>
    <w:rsid w:val="4FF5D4F8"/>
    <w:rsid w:val="4FF7CD43"/>
    <w:rsid w:val="4FFAA737"/>
    <w:rsid w:val="4FFF2B50"/>
    <w:rsid w:val="504F2224"/>
    <w:rsid w:val="506E2577"/>
    <w:rsid w:val="510749D2"/>
    <w:rsid w:val="514D9B20"/>
    <w:rsid w:val="51A7283E"/>
    <w:rsid w:val="51B51E27"/>
    <w:rsid w:val="51EF8224"/>
    <w:rsid w:val="51F7D1ED"/>
    <w:rsid w:val="527B4A4B"/>
    <w:rsid w:val="528307E5"/>
    <w:rsid w:val="52E7D380"/>
    <w:rsid w:val="52FF39E1"/>
    <w:rsid w:val="53066D60"/>
    <w:rsid w:val="53E4701D"/>
    <w:rsid w:val="53EE56BB"/>
    <w:rsid w:val="540D2724"/>
    <w:rsid w:val="54203D71"/>
    <w:rsid w:val="54BE369D"/>
    <w:rsid w:val="555222D6"/>
    <w:rsid w:val="55CD2C8A"/>
    <w:rsid w:val="55FDA2A7"/>
    <w:rsid w:val="56FDD75A"/>
    <w:rsid w:val="577AE7A5"/>
    <w:rsid w:val="579FC91C"/>
    <w:rsid w:val="57DB5ABF"/>
    <w:rsid w:val="57DC69CF"/>
    <w:rsid w:val="57DE4761"/>
    <w:rsid w:val="57DF45C1"/>
    <w:rsid w:val="57FEA4A0"/>
    <w:rsid w:val="57FF7C1A"/>
    <w:rsid w:val="581205A5"/>
    <w:rsid w:val="582C157E"/>
    <w:rsid w:val="58B12E99"/>
    <w:rsid w:val="58D7883E"/>
    <w:rsid w:val="58FC58DC"/>
    <w:rsid w:val="592BC5AF"/>
    <w:rsid w:val="5948084C"/>
    <w:rsid w:val="59536C3C"/>
    <w:rsid w:val="597DC693"/>
    <w:rsid w:val="59995821"/>
    <w:rsid w:val="59B00990"/>
    <w:rsid w:val="59DF1A06"/>
    <w:rsid w:val="5A2A1083"/>
    <w:rsid w:val="5A4961B3"/>
    <w:rsid w:val="5A8217E6"/>
    <w:rsid w:val="5A8C764B"/>
    <w:rsid w:val="5ABB25FB"/>
    <w:rsid w:val="5ABBF432"/>
    <w:rsid w:val="5ABD92E2"/>
    <w:rsid w:val="5AD7559E"/>
    <w:rsid w:val="5AE072A3"/>
    <w:rsid w:val="5AEFF1D1"/>
    <w:rsid w:val="5B132BA6"/>
    <w:rsid w:val="5B4F6625"/>
    <w:rsid w:val="5B5F2EA8"/>
    <w:rsid w:val="5B72DC3C"/>
    <w:rsid w:val="5BC77E36"/>
    <w:rsid w:val="5BCB2F69"/>
    <w:rsid w:val="5BEFBBD6"/>
    <w:rsid w:val="5BF850F5"/>
    <w:rsid w:val="5BFB850E"/>
    <w:rsid w:val="5C5DBB9D"/>
    <w:rsid w:val="5C8404E2"/>
    <w:rsid w:val="5C946B24"/>
    <w:rsid w:val="5C9F653A"/>
    <w:rsid w:val="5CF5577F"/>
    <w:rsid w:val="5CF91A6C"/>
    <w:rsid w:val="5CFE23E5"/>
    <w:rsid w:val="5CFE8260"/>
    <w:rsid w:val="5D5705CA"/>
    <w:rsid w:val="5D7A8F9A"/>
    <w:rsid w:val="5D7B6048"/>
    <w:rsid w:val="5D7C272F"/>
    <w:rsid w:val="5D7F4799"/>
    <w:rsid w:val="5D87C5CC"/>
    <w:rsid w:val="5DAB025F"/>
    <w:rsid w:val="5DB3FB6A"/>
    <w:rsid w:val="5DBF7678"/>
    <w:rsid w:val="5DD17170"/>
    <w:rsid w:val="5DDF0C66"/>
    <w:rsid w:val="5DEB22CA"/>
    <w:rsid w:val="5DF2E66B"/>
    <w:rsid w:val="5E5E7662"/>
    <w:rsid w:val="5E6B67BC"/>
    <w:rsid w:val="5E7F6B0F"/>
    <w:rsid w:val="5E923280"/>
    <w:rsid w:val="5E92E072"/>
    <w:rsid w:val="5E9B47BF"/>
    <w:rsid w:val="5EA5A67A"/>
    <w:rsid w:val="5EBD1DF1"/>
    <w:rsid w:val="5EBF3D52"/>
    <w:rsid w:val="5EBF4DFD"/>
    <w:rsid w:val="5ED7CB70"/>
    <w:rsid w:val="5EEAF120"/>
    <w:rsid w:val="5EFE82CE"/>
    <w:rsid w:val="5EFE9C4D"/>
    <w:rsid w:val="5EFF2E5F"/>
    <w:rsid w:val="5EFF655C"/>
    <w:rsid w:val="5F163216"/>
    <w:rsid w:val="5F265082"/>
    <w:rsid w:val="5F347091"/>
    <w:rsid w:val="5F4E04EA"/>
    <w:rsid w:val="5F7D8BEA"/>
    <w:rsid w:val="5F7F65A5"/>
    <w:rsid w:val="5F7F7356"/>
    <w:rsid w:val="5F91386A"/>
    <w:rsid w:val="5F9D87B8"/>
    <w:rsid w:val="5FB72C00"/>
    <w:rsid w:val="5FBD190B"/>
    <w:rsid w:val="5FBD7249"/>
    <w:rsid w:val="5FBE4DA3"/>
    <w:rsid w:val="5FDF3023"/>
    <w:rsid w:val="5FDF82FB"/>
    <w:rsid w:val="5FEB5DB4"/>
    <w:rsid w:val="5FEBB0B9"/>
    <w:rsid w:val="5FF39713"/>
    <w:rsid w:val="5FF554E7"/>
    <w:rsid w:val="5FFA717C"/>
    <w:rsid w:val="5FFD294B"/>
    <w:rsid w:val="5FFD3C99"/>
    <w:rsid w:val="5FFE34FE"/>
    <w:rsid w:val="5FFF11DD"/>
    <w:rsid w:val="5FFF1659"/>
    <w:rsid w:val="60503A56"/>
    <w:rsid w:val="60624676"/>
    <w:rsid w:val="61B5AB95"/>
    <w:rsid w:val="61F00D7A"/>
    <w:rsid w:val="61FA2F7E"/>
    <w:rsid w:val="62130A1D"/>
    <w:rsid w:val="6271733B"/>
    <w:rsid w:val="62C751F7"/>
    <w:rsid w:val="62DF1964"/>
    <w:rsid w:val="62E84798"/>
    <w:rsid w:val="63336109"/>
    <w:rsid w:val="6374AF5B"/>
    <w:rsid w:val="63B35721"/>
    <w:rsid w:val="63FBB943"/>
    <w:rsid w:val="641A270C"/>
    <w:rsid w:val="64223D48"/>
    <w:rsid w:val="648F5F3A"/>
    <w:rsid w:val="64FE1D98"/>
    <w:rsid w:val="65817895"/>
    <w:rsid w:val="65C01111"/>
    <w:rsid w:val="65D75ECA"/>
    <w:rsid w:val="65FBBA37"/>
    <w:rsid w:val="662C3382"/>
    <w:rsid w:val="663C48F4"/>
    <w:rsid w:val="66442363"/>
    <w:rsid w:val="66DD6D05"/>
    <w:rsid w:val="66E32002"/>
    <w:rsid w:val="66FB1D42"/>
    <w:rsid w:val="670A2D4A"/>
    <w:rsid w:val="6759FA23"/>
    <w:rsid w:val="675F4560"/>
    <w:rsid w:val="67ADB086"/>
    <w:rsid w:val="67B03649"/>
    <w:rsid w:val="67DF0F50"/>
    <w:rsid w:val="67E61754"/>
    <w:rsid w:val="67EF06C5"/>
    <w:rsid w:val="67FB4C44"/>
    <w:rsid w:val="67FCE3B1"/>
    <w:rsid w:val="67FD75A0"/>
    <w:rsid w:val="681D1056"/>
    <w:rsid w:val="686FAA8F"/>
    <w:rsid w:val="689953E8"/>
    <w:rsid w:val="68A54BF5"/>
    <w:rsid w:val="68FD8721"/>
    <w:rsid w:val="695BF806"/>
    <w:rsid w:val="69623C03"/>
    <w:rsid w:val="69650125"/>
    <w:rsid w:val="6977DC27"/>
    <w:rsid w:val="69C9180A"/>
    <w:rsid w:val="69DD6EA1"/>
    <w:rsid w:val="69F35A74"/>
    <w:rsid w:val="6A21614D"/>
    <w:rsid w:val="6A5182C5"/>
    <w:rsid w:val="6A5F0889"/>
    <w:rsid w:val="6A9048C3"/>
    <w:rsid w:val="6AEFF8BF"/>
    <w:rsid w:val="6B3A6B2B"/>
    <w:rsid w:val="6B7FAB9F"/>
    <w:rsid w:val="6BB1860B"/>
    <w:rsid w:val="6BE66AD2"/>
    <w:rsid w:val="6BFD1791"/>
    <w:rsid w:val="6C0C7E62"/>
    <w:rsid w:val="6C74777D"/>
    <w:rsid w:val="6C77379F"/>
    <w:rsid w:val="6CBB020C"/>
    <w:rsid w:val="6CDF6818"/>
    <w:rsid w:val="6CFF06DA"/>
    <w:rsid w:val="6CFFF2D6"/>
    <w:rsid w:val="6D7CF708"/>
    <w:rsid w:val="6DA01E71"/>
    <w:rsid w:val="6DE84088"/>
    <w:rsid w:val="6DEC1BA9"/>
    <w:rsid w:val="6DEF4CF9"/>
    <w:rsid w:val="6DEF7D92"/>
    <w:rsid w:val="6DF798C7"/>
    <w:rsid w:val="6DFCACD5"/>
    <w:rsid w:val="6DFE98F5"/>
    <w:rsid w:val="6E5F18DF"/>
    <w:rsid w:val="6E6DF049"/>
    <w:rsid w:val="6E7FE06E"/>
    <w:rsid w:val="6E97F3B7"/>
    <w:rsid w:val="6EAF4B91"/>
    <w:rsid w:val="6EBF7772"/>
    <w:rsid w:val="6EEAC02F"/>
    <w:rsid w:val="6EF7A64D"/>
    <w:rsid w:val="6EFE994B"/>
    <w:rsid w:val="6EFFA27D"/>
    <w:rsid w:val="6EFFC032"/>
    <w:rsid w:val="6F0E2010"/>
    <w:rsid w:val="6F3815DF"/>
    <w:rsid w:val="6F3B2A60"/>
    <w:rsid w:val="6F5E0763"/>
    <w:rsid w:val="6F695A99"/>
    <w:rsid w:val="6F6B9ED9"/>
    <w:rsid w:val="6F884463"/>
    <w:rsid w:val="6F8A17C9"/>
    <w:rsid w:val="6F8A7B2E"/>
    <w:rsid w:val="6FA67D23"/>
    <w:rsid w:val="6FBF324C"/>
    <w:rsid w:val="6FBF7B6B"/>
    <w:rsid w:val="6FCEF53E"/>
    <w:rsid w:val="6FDA7CB6"/>
    <w:rsid w:val="6FDBE18E"/>
    <w:rsid w:val="6FDD6B41"/>
    <w:rsid w:val="6FDFC93D"/>
    <w:rsid w:val="6FE73122"/>
    <w:rsid w:val="6FEF9F9F"/>
    <w:rsid w:val="6FEFCD29"/>
    <w:rsid w:val="6FF73E18"/>
    <w:rsid w:val="6FF7C6E7"/>
    <w:rsid w:val="6FF7CE78"/>
    <w:rsid w:val="6FF8846E"/>
    <w:rsid w:val="6FFC4417"/>
    <w:rsid w:val="6FFD70CC"/>
    <w:rsid w:val="6FFE5AEC"/>
    <w:rsid w:val="6FFF1AE5"/>
    <w:rsid w:val="6FFF44D7"/>
    <w:rsid w:val="6FFF7CEE"/>
    <w:rsid w:val="6FFFAE3E"/>
    <w:rsid w:val="6FFFC768"/>
    <w:rsid w:val="6FFFD322"/>
    <w:rsid w:val="6FFFD93C"/>
    <w:rsid w:val="70333CED"/>
    <w:rsid w:val="703708FB"/>
    <w:rsid w:val="704716BC"/>
    <w:rsid w:val="708E3665"/>
    <w:rsid w:val="7097C406"/>
    <w:rsid w:val="70E96D15"/>
    <w:rsid w:val="710F19C4"/>
    <w:rsid w:val="7117662A"/>
    <w:rsid w:val="71543F0F"/>
    <w:rsid w:val="719F5EE4"/>
    <w:rsid w:val="71B5DA06"/>
    <w:rsid w:val="71BF9243"/>
    <w:rsid w:val="71CB243C"/>
    <w:rsid w:val="71FFDD56"/>
    <w:rsid w:val="72152AB9"/>
    <w:rsid w:val="72821FF8"/>
    <w:rsid w:val="728F30B5"/>
    <w:rsid w:val="729774A9"/>
    <w:rsid w:val="729A1BE6"/>
    <w:rsid w:val="72B56DCF"/>
    <w:rsid w:val="72DB82BE"/>
    <w:rsid w:val="72F35535"/>
    <w:rsid w:val="72F3D7B9"/>
    <w:rsid w:val="730A3391"/>
    <w:rsid w:val="736D3DB3"/>
    <w:rsid w:val="7373C905"/>
    <w:rsid w:val="737F5E9C"/>
    <w:rsid w:val="73B7D50C"/>
    <w:rsid w:val="73B8CF4B"/>
    <w:rsid w:val="73EFC67E"/>
    <w:rsid w:val="741D326A"/>
    <w:rsid w:val="749A17F9"/>
    <w:rsid w:val="752DD737"/>
    <w:rsid w:val="752F3BD0"/>
    <w:rsid w:val="75751B16"/>
    <w:rsid w:val="757A1F28"/>
    <w:rsid w:val="757E34CC"/>
    <w:rsid w:val="757FB9D7"/>
    <w:rsid w:val="75A916DD"/>
    <w:rsid w:val="75C9DC6A"/>
    <w:rsid w:val="75F6B9BF"/>
    <w:rsid w:val="75FE03DF"/>
    <w:rsid w:val="76276B37"/>
    <w:rsid w:val="7637A967"/>
    <w:rsid w:val="767FBAEB"/>
    <w:rsid w:val="7697284A"/>
    <w:rsid w:val="769FB8F4"/>
    <w:rsid w:val="76AFDD19"/>
    <w:rsid w:val="76BD14D0"/>
    <w:rsid w:val="76BE42E4"/>
    <w:rsid w:val="76BE5E9E"/>
    <w:rsid w:val="76DD23A3"/>
    <w:rsid w:val="76FF12F0"/>
    <w:rsid w:val="771ECBD1"/>
    <w:rsid w:val="775A12CF"/>
    <w:rsid w:val="77679257"/>
    <w:rsid w:val="776F1429"/>
    <w:rsid w:val="779E3840"/>
    <w:rsid w:val="77ABE1CD"/>
    <w:rsid w:val="77B732A5"/>
    <w:rsid w:val="77BBC6DC"/>
    <w:rsid w:val="77BD2140"/>
    <w:rsid w:val="77BD8C17"/>
    <w:rsid w:val="77D8DF76"/>
    <w:rsid w:val="77D9E55B"/>
    <w:rsid w:val="77DB013C"/>
    <w:rsid w:val="77DC2E11"/>
    <w:rsid w:val="77DD13B5"/>
    <w:rsid w:val="77DD5454"/>
    <w:rsid w:val="77DFD3FF"/>
    <w:rsid w:val="77E726E1"/>
    <w:rsid w:val="77E91B4A"/>
    <w:rsid w:val="77EFAB34"/>
    <w:rsid w:val="77F22AAC"/>
    <w:rsid w:val="77F2AC57"/>
    <w:rsid w:val="77F37ADE"/>
    <w:rsid w:val="77F47058"/>
    <w:rsid w:val="77F7224E"/>
    <w:rsid w:val="77FD34B6"/>
    <w:rsid w:val="77FF23FB"/>
    <w:rsid w:val="77FF7FD0"/>
    <w:rsid w:val="77FFBF3C"/>
    <w:rsid w:val="78367CD7"/>
    <w:rsid w:val="789C8D95"/>
    <w:rsid w:val="78AC47D1"/>
    <w:rsid w:val="78BF7A25"/>
    <w:rsid w:val="78C77BD2"/>
    <w:rsid w:val="78E4676A"/>
    <w:rsid w:val="78F42ED9"/>
    <w:rsid w:val="796FD429"/>
    <w:rsid w:val="79711007"/>
    <w:rsid w:val="797E6D58"/>
    <w:rsid w:val="799FCCC2"/>
    <w:rsid w:val="79ADFEFB"/>
    <w:rsid w:val="79BE3955"/>
    <w:rsid w:val="79BF74C5"/>
    <w:rsid w:val="79DFA864"/>
    <w:rsid w:val="79F13373"/>
    <w:rsid w:val="79FF01A4"/>
    <w:rsid w:val="7A5D1F5E"/>
    <w:rsid w:val="7A5D2964"/>
    <w:rsid w:val="7A6062E9"/>
    <w:rsid w:val="7A6DF2B6"/>
    <w:rsid w:val="7A6F5AB6"/>
    <w:rsid w:val="7A72ADE7"/>
    <w:rsid w:val="7A7FEAED"/>
    <w:rsid w:val="7A8377B3"/>
    <w:rsid w:val="7A97DC07"/>
    <w:rsid w:val="7AEF1E50"/>
    <w:rsid w:val="7AF7BE28"/>
    <w:rsid w:val="7AFF6011"/>
    <w:rsid w:val="7B1F6B39"/>
    <w:rsid w:val="7B6F54AF"/>
    <w:rsid w:val="7B6FD528"/>
    <w:rsid w:val="7B72653D"/>
    <w:rsid w:val="7B7790D6"/>
    <w:rsid w:val="7B77E765"/>
    <w:rsid w:val="7B7D6C5D"/>
    <w:rsid w:val="7B7F8A32"/>
    <w:rsid w:val="7B87EA02"/>
    <w:rsid w:val="7BB6A8D4"/>
    <w:rsid w:val="7BBB2B81"/>
    <w:rsid w:val="7BBE2282"/>
    <w:rsid w:val="7BBFF805"/>
    <w:rsid w:val="7BCF7A2D"/>
    <w:rsid w:val="7BD53E10"/>
    <w:rsid w:val="7BEF41C3"/>
    <w:rsid w:val="7BFBE04A"/>
    <w:rsid w:val="7BFD2574"/>
    <w:rsid w:val="7BFDD894"/>
    <w:rsid w:val="7BFE5076"/>
    <w:rsid w:val="7BFF3CEB"/>
    <w:rsid w:val="7C0921E6"/>
    <w:rsid w:val="7C23240D"/>
    <w:rsid w:val="7C253589"/>
    <w:rsid w:val="7C2B7223"/>
    <w:rsid w:val="7C3D1E80"/>
    <w:rsid w:val="7C7F27F0"/>
    <w:rsid w:val="7C7F4685"/>
    <w:rsid w:val="7CA96F0F"/>
    <w:rsid w:val="7CAF3507"/>
    <w:rsid w:val="7CBCCBB6"/>
    <w:rsid w:val="7CC9BC83"/>
    <w:rsid w:val="7CD3ADB8"/>
    <w:rsid w:val="7CEEB044"/>
    <w:rsid w:val="7CEECE2E"/>
    <w:rsid w:val="7CF6B15B"/>
    <w:rsid w:val="7CF6CE10"/>
    <w:rsid w:val="7CFF9472"/>
    <w:rsid w:val="7D1312C2"/>
    <w:rsid w:val="7D3A27DA"/>
    <w:rsid w:val="7D4B32FE"/>
    <w:rsid w:val="7D5D1C6C"/>
    <w:rsid w:val="7D6B333A"/>
    <w:rsid w:val="7D794C33"/>
    <w:rsid w:val="7D7F0D1F"/>
    <w:rsid w:val="7D7FDCDE"/>
    <w:rsid w:val="7DAA5057"/>
    <w:rsid w:val="7DAFCBAB"/>
    <w:rsid w:val="7DAFEC12"/>
    <w:rsid w:val="7DB21A5C"/>
    <w:rsid w:val="7DB77F37"/>
    <w:rsid w:val="7DCF4554"/>
    <w:rsid w:val="7DD7F58A"/>
    <w:rsid w:val="7DDE1AB3"/>
    <w:rsid w:val="7DE19CDA"/>
    <w:rsid w:val="7DE4F173"/>
    <w:rsid w:val="7DEDC115"/>
    <w:rsid w:val="7DEFA5B6"/>
    <w:rsid w:val="7DFA1FB9"/>
    <w:rsid w:val="7DFA3391"/>
    <w:rsid w:val="7DFC7AB7"/>
    <w:rsid w:val="7DFDA526"/>
    <w:rsid w:val="7DFF2C71"/>
    <w:rsid w:val="7DFF61FF"/>
    <w:rsid w:val="7DFF9C58"/>
    <w:rsid w:val="7DFFAF75"/>
    <w:rsid w:val="7DFFB7A8"/>
    <w:rsid w:val="7DFFFD88"/>
    <w:rsid w:val="7E1F672B"/>
    <w:rsid w:val="7E392D39"/>
    <w:rsid w:val="7E4E694A"/>
    <w:rsid w:val="7E67E486"/>
    <w:rsid w:val="7E6ED8E7"/>
    <w:rsid w:val="7E73A5AB"/>
    <w:rsid w:val="7E7C781F"/>
    <w:rsid w:val="7E7F6D53"/>
    <w:rsid w:val="7E8F3408"/>
    <w:rsid w:val="7EBE12F1"/>
    <w:rsid w:val="7ECD54A1"/>
    <w:rsid w:val="7ED56EE6"/>
    <w:rsid w:val="7EE10000"/>
    <w:rsid w:val="7EE55250"/>
    <w:rsid w:val="7EEABDC1"/>
    <w:rsid w:val="7EEF05C1"/>
    <w:rsid w:val="7EEF5143"/>
    <w:rsid w:val="7EEFC7E0"/>
    <w:rsid w:val="7EF3C051"/>
    <w:rsid w:val="7EF45D87"/>
    <w:rsid w:val="7EF5DCFF"/>
    <w:rsid w:val="7EF7AAF5"/>
    <w:rsid w:val="7EF9D226"/>
    <w:rsid w:val="7EFBB028"/>
    <w:rsid w:val="7EFCF6BA"/>
    <w:rsid w:val="7EFE6143"/>
    <w:rsid w:val="7EFE8523"/>
    <w:rsid w:val="7EFEFE07"/>
    <w:rsid w:val="7EFF0805"/>
    <w:rsid w:val="7F0D1D41"/>
    <w:rsid w:val="7F17390C"/>
    <w:rsid w:val="7F3C58A0"/>
    <w:rsid w:val="7F3C71F2"/>
    <w:rsid w:val="7F3DE1CF"/>
    <w:rsid w:val="7F3F1364"/>
    <w:rsid w:val="7F3F7DBF"/>
    <w:rsid w:val="7F3FA59C"/>
    <w:rsid w:val="7F4FD61F"/>
    <w:rsid w:val="7F5B55F9"/>
    <w:rsid w:val="7F7B9542"/>
    <w:rsid w:val="7F7CEEEA"/>
    <w:rsid w:val="7F7DF365"/>
    <w:rsid w:val="7F7F1323"/>
    <w:rsid w:val="7F8F02DF"/>
    <w:rsid w:val="7F93C7C3"/>
    <w:rsid w:val="7F9B8705"/>
    <w:rsid w:val="7FAA957A"/>
    <w:rsid w:val="7FAD7DB9"/>
    <w:rsid w:val="7FAE1215"/>
    <w:rsid w:val="7FB3D858"/>
    <w:rsid w:val="7FB943AF"/>
    <w:rsid w:val="7FB977D3"/>
    <w:rsid w:val="7FBA013C"/>
    <w:rsid w:val="7FBB3970"/>
    <w:rsid w:val="7FBC2536"/>
    <w:rsid w:val="7FBD9D4A"/>
    <w:rsid w:val="7FBECC4D"/>
    <w:rsid w:val="7FBF42A2"/>
    <w:rsid w:val="7FBFCCF3"/>
    <w:rsid w:val="7FCCA0CA"/>
    <w:rsid w:val="7FD5A62C"/>
    <w:rsid w:val="7FD9A5EF"/>
    <w:rsid w:val="7FDB18B7"/>
    <w:rsid w:val="7FDD3A19"/>
    <w:rsid w:val="7FDDB3C7"/>
    <w:rsid w:val="7FDF86DE"/>
    <w:rsid w:val="7FDFB0E1"/>
    <w:rsid w:val="7FDFBE4B"/>
    <w:rsid w:val="7FEB5E4C"/>
    <w:rsid w:val="7FEE262E"/>
    <w:rsid w:val="7FEF34FF"/>
    <w:rsid w:val="7FEFFF54"/>
    <w:rsid w:val="7FF2D4D1"/>
    <w:rsid w:val="7FF5DE45"/>
    <w:rsid w:val="7FF74D2B"/>
    <w:rsid w:val="7FF7ED8E"/>
    <w:rsid w:val="7FF962AA"/>
    <w:rsid w:val="7FFA2196"/>
    <w:rsid w:val="7FFA3E01"/>
    <w:rsid w:val="7FFBBA73"/>
    <w:rsid w:val="7FFC472C"/>
    <w:rsid w:val="7FFCF6D9"/>
    <w:rsid w:val="7FFD327A"/>
    <w:rsid w:val="7FFE3C90"/>
    <w:rsid w:val="7FFE81EA"/>
    <w:rsid w:val="7FFE9E3C"/>
    <w:rsid w:val="7FFEC472"/>
    <w:rsid w:val="7FFF2357"/>
    <w:rsid w:val="7FFF65C8"/>
    <w:rsid w:val="7FFFAE4A"/>
    <w:rsid w:val="7FFFBDC2"/>
    <w:rsid w:val="7FFFD335"/>
    <w:rsid w:val="8573C1EB"/>
    <w:rsid w:val="8725FEED"/>
    <w:rsid w:val="8B6FA6D6"/>
    <w:rsid w:val="8CADB56C"/>
    <w:rsid w:val="91FBBECB"/>
    <w:rsid w:val="93FF2D78"/>
    <w:rsid w:val="967EB1EE"/>
    <w:rsid w:val="969FEC8F"/>
    <w:rsid w:val="969FFE40"/>
    <w:rsid w:val="96FDD5D8"/>
    <w:rsid w:val="976B6B47"/>
    <w:rsid w:val="97FDF367"/>
    <w:rsid w:val="9A7B1B18"/>
    <w:rsid w:val="9AB7D37F"/>
    <w:rsid w:val="9AFDD9AA"/>
    <w:rsid w:val="9B5B8AAF"/>
    <w:rsid w:val="9B7D1D37"/>
    <w:rsid w:val="9BAFD285"/>
    <w:rsid w:val="9BBFE5E6"/>
    <w:rsid w:val="9BEBD106"/>
    <w:rsid w:val="9D1D59C4"/>
    <w:rsid w:val="9D775859"/>
    <w:rsid w:val="9D7F9BCD"/>
    <w:rsid w:val="9DDDAB1B"/>
    <w:rsid w:val="9DEEA515"/>
    <w:rsid w:val="9DF71E28"/>
    <w:rsid w:val="9DF966A1"/>
    <w:rsid w:val="9F773F6B"/>
    <w:rsid w:val="9F94A407"/>
    <w:rsid w:val="9FAF5D56"/>
    <w:rsid w:val="9FB45BDC"/>
    <w:rsid w:val="9FD7E3AA"/>
    <w:rsid w:val="9FFB6455"/>
    <w:rsid w:val="9FFF28C1"/>
    <w:rsid w:val="9FFFCBE9"/>
    <w:rsid w:val="9FFFD3A3"/>
    <w:rsid w:val="A37FB578"/>
    <w:rsid w:val="A473030B"/>
    <w:rsid w:val="A5E38D51"/>
    <w:rsid w:val="A67F8F21"/>
    <w:rsid w:val="A77DF5D2"/>
    <w:rsid w:val="A77E5DA2"/>
    <w:rsid w:val="A7882667"/>
    <w:rsid w:val="A7FF1333"/>
    <w:rsid w:val="A87FFAD1"/>
    <w:rsid w:val="A8D7B7D0"/>
    <w:rsid w:val="A9DDD852"/>
    <w:rsid w:val="AAEDE7C7"/>
    <w:rsid w:val="AAFFBB07"/>
    <w:rsid w:val="AB9F30D1"/>
    <w:rsid w:val="ABB60105"/>
    <w:rsid w:val="ABEF5401"/>
    <w:rsid w:val="ABF99FB0"/>
    <w:rsid w:val="ABFA4E9B"/>
    <w:rsid w:val="ACEC0428"/>
    <w:rsid w:val="ADDB6E75"/>
    <w:rsid w:val="ADDE9E41"/>
    <w:rsid w:val="AE9C2B80"/>
    <w:rsid w:val="AEDF7A6A"/>
    <w:rsid w:val="AEFF4102"/>
    <w:rsid w:val="AF3716AB"/>
    <w:rsid w:val="AF79F204"/>
    <w:rsid w:val="AF7F2527"/>
    <w:rsid w:val="AFAD5E87"/>
    <w:rsid w:val="AFB6A9AA"/>
    <w:rsid w:val="AFBF1FCD"/>
    <w:rsid w:val="AFBF9FC8"/>
    <w:rsid w:val="AFC5DA35"/>
    <w:rsid w:val="AFDDD3F5"/>
    <w:rsid w:val="AFDFB086"/>
    <w:rsid w:val="AFED0C06"/>
    <w:rsid w:val="AFFEC5E0"/>
    <w:rsid w:val="B3FE38BB"/>
    <w:rsid w:val="B5DFF463"/>
    <w:rsid w:val="B5EA8F47"/>
    <w:rsid w:val="B5F71F26"/>
    <w:rsid w:val="B5FFF1E6"/>
    <w:rsid w:val="B6F7C4F1"/>
    <w:rsid w:val="B73F6E60"/>
    <w:rsid w:val="B7BFCD74"/>
    <w:rsid w:val="B7CA536A"/>
    <w:rsid w:val="B7D8C40D"/>
    <w:rsid w:val="B7EEADA9"/>
    <w:rsid w:val="B7FBCEB9"/>
    <w:rsid w:val="B89F9118"/>
    <w:rsid w:val="BAD9CC11"/>
    <w:rsid w:val="BB5F7FC3"/>
    <w:rsid w:val="BBF4A655"/>
    <w:rsid w:val="BBFDA1E8"/>
    <w:rsid w:val="BBFEE637"/>
    <w:rsid w:val="BBFF28C0"/>
    <w:rsid w:val="BBFF7769"/>
    <w:rsid w:val="BC67BF40"/>
    <w:rsid w:val="BD3FC1C9"/>
    <w:rsid w:val="BD3FE348"/>
    <w:rsid w:val="BD77F176"/>
    <w:rsid w:val="BD9FC10D"/>
    <w:rsid w:val="BDAB15C5"/>
    <w:rsid w:val="BDCF7FBA"/>
    <w:rsid w:val="BDD76A80"/>
    <w:rsid w:val="BDFF09E0"/>
    <w:rsid w:val="BDFF17AE"/>
    <w:rsid w:val="BDFF31D9"/>
    <w:rsid w:val="BDFFB6DD"/>
    <w:rsid w:val="BDFFDFF9"/>
    <w:rsid w:val="BE1F4E00"/>
    <w:rsid w:val="BE3B391C"/>
    <w:rsid w:val="BE9A2978"/>
    <w:rsid w:val="BEB64DEC"/>
    <w:rsid w:val="BEBD16DC"/>
    <w:rsid w:val="BEBEE709"/>
    <w:rsid w:val="BEC77C4C"/>
    <w:rsid w:val="BECF8824"/>
    <w:rsid w:val="BEDA2CE4"/>
    <w:rsid w:val="BEFFCB88"/>
    <w:rsid w:val="BF37C068"/>
    <w:rsid w:val="BF3E8018"/>
    <w:rsid w:val="BF4300B0"/>
    <w:rsid w:val="BF5FFB1B"/>
    <w:rsid w:val="BF6DCE12"/>
    <w:rsid w:val="BF6FED48"/>
    <w:rsid w:val="BF734A70"/>
    <w:rsid w:val="BF7BD6AD"/>
    <w:rsid w:val="BF7E03ED"/>
    <w:rsid w:val="BF8B0AF6"/>
    <w:rsid w:val="BF8DE302"/>
    <w:rsid w:val="BF9F1F47"/>
    <w:rsid w:val="BFBAE0F7"/>
    <w:rsid w:val="BFBB5103"/>
    <w:rsid w:val="BFDD660D"/>
    <w:rsid w:val="BFDF941E"/>
    <w:rsid w:val="BFDF96F4"/>
    <w:rsid w:val="BFEE1461"/>
    <w:rsid w:val="BFEE5A36"/>
    <w:rsid w:val="BFF280C2"/>
    <w:rsid w:val="BFF73EA4"/>
    <w:rsid w:val="BFF7D0B0"/>
    <w:rsid w:val="BFFD9F8D"/>
    <w:rsid w:val="BFFF1F49"/>
    <w:rsid w:val="BFFF3228"/>
    <w:rsid w:val="BFFF569B"/>
    <w:rsid w:val="BFFF7537"/>
    <w:rsid w:val="BFFFADDA"/>
    <w:rsid w:val="BFFFB0C7"/>
    <w:rsid w:val="C0ADFDD7"/>
    <w:rsid w:val="C35EED74"/>
    <w:rsid w:val="C5E7DDF0"/>
    <w:rsid w:val="C5EFC034"/>
    <w:rsid w:val="C73BA00E"/>
    <w:rsid w:val="C77C1D24"/>
    <w:rsid w:val="C7AB659F"/>
    <w:rsid w:val="C7EE1259"/>
    <w:rsid w:val="C7FB3487"/>
    <w:rsid w:val="C96F6A63"/>
    <w:rsid w:val="CA950AD6"/>
    <w:rsid w:val="CAFFA017"/>
    <w:rsid w:val="CB8EFE27"/>
    <w:rsid w:val="CBFBBFA7"/>
    <w:rsid w:val="CCBB46E9"/>
    <w:rsid w:val="CDEFCE50"/>
    <w:rsid w:val="CE5F35F0"/>
    <w:rsid w:val="CE61EAA6"/>
    <w:rsid w:val="CEDBAF09"/>
    <w:rsid w:val="CEE6B861"/>
    <w:rsid w:val="CEFF3D73"/>
    <w:rsid w:val="CF692061"/>
    <w:rsid w:val="CF7FD794"/>
    <w:rsid w:val="CFAE365A"/>
    <w:rsid w:val="CFCE70DD"/>
    <w:rsid w:val="CFF63C6C"/>
    <w:rsid w:val="CFFFF4B5"/>
    <w:rsid w:val="D0BFABFF"/>
    <w:rsid w:val="D15F556E"/>
    <w:rsid w:val="D16AB2DE"/>
    <w:rsid w:val="D1DFF68D"/>
    <w:rsid w:val="D2DF62F1"/>
    <w:rsid w:val="D2FB59B2"/>
    <w:rsid w:val="D3FE2ADD"/>
    <w:rsid w:val="D3FE3B92"/>
    <w:rsid w:val="D4B5E73B"/>
    <w:rsid w:val="D4FEF500"/>
    <w:rsid w:val="D51A3D9E"/>
    <w:rsid w:val="D51E1F49"/>
    <w:rsid w:val="D5635C9F"/>
    <w:rsid w:val="D56635B7"/>
    <w:rsid w:val="D5BF6473"/>
    <w:rsid w:val="D5DB380E"/>
    <w:rsid w:val="D68FDBF4"/>
    <w:rsid w:val="D6EF76A4"/>
    <w:rsid w:val="D6F706B7"/>
    <w:rsid w:val="D6F784D7"/>
    <w:rsid w:val="D6FF25E2"/>
    <w:rsid w:val="D77BFE3B"/>
    <w:rsid w:val="D77FA2D8"/>
    <w:rsid w:val="D7BD952F"/>
    <w:rsid w:val="D7BF4340"/>
    <w:rsid w:val="D7D7AF96"/>
    <w:rsid w:val="D7F6C82F"/>
    <w:rsid w:val="D8FC0B33"/>
    <w:rsid w:val="D95D17AA"/>
    <w:rsid w:val="D9F3BD7B"/>
    <w:rsid w:val="DB0A1A6A"/>
    <w:rsid w:val="DB5BBB56"/>
    <w:rsid w:val="DB7E308F"/>
    <w:rsid w:val="DB7F9B1E"/>
    <w:rsid w:val="DBA715D1"/>
    <w:rsid w:val="DBA7B8AB"/>
    <w:rsid w:val="DBB7ADF5"/>
    <w:rsid w:val="DBBF7D35"/>
    <w:rsid w:val="DBFE7A90"/>
    <w:rsid w:val="DBFF6CBA"/>
    <w:rsid w:val="DBFFBA5B"/>
    <w:rsid w:val="DBFFE730"/>
    <w:rsid w:val="DBFFF909"/>
    <w:rsid w:val="DCAB0C8C"/>
    <w:rsid w:val="DCDF2DE4"/>
    <w:rsid w:val="DCF68028"/>
    <w:rsid w:val="DCFE2FAA"/>
    <w:rsid w:val="DD3F8D41"/>
    <w:rsid w:val="DD5DDA43"/>
    <w:rsid w:val="DD7F01DE"/>
    <w:rsid w:val="DD8D1EC5"/>
    <w:rsid w:val="DDAA12C0"/>
    <w:rsid w:val="DDB6E3A9"/>
    <w:rsid w:val="DDBF21C9"/>
    <w:rsid w:val="DDD7870D"/>
    <w:rsid w:val="DDE922F6"/>
    <w:rsid w:val="DDED7A1B"/>
    <w:rsid w:val="DDFE12D2"/>
    <w:rsid w:val="DE1D3B54"/>
    <w:rsid w:val="DE572A3F"/>
    <w:rsid w:val="DE65DB2D"/>
    <w:rsid w:val="DEBF2FFE"/>
    <w:rsid w:val="DEBFB5D8"/>
    <w:rsid w:val="DED74C46"/>
    <w:rsid w:val="DED85753"/>
    <w:rsid w:val="DEFFDD1E"/>
    <w:rsid w:val="DF316F3B"/>
    <w:rsid w:val="DF43FE9F"/>
    <w:rsid w:val="DF4F00C9"/>
    <w:rsid w:val="DF6D79DA"/>
    <w:rsid w:val="DF7EF9A2"/>
    <w:rsid w:val="DF975052"/>
    <w:rsid w:val="DF9F0B19"/>
    <w:rsid w:val="DFA0BFB9"/>
    <w:rsid w:val="DFB7A024"/>
    <w:rsid w:val="DFBEECF6"/>
    <w:rsid w:val="DFDD2161"/>
    <w:rsid w:val="DFDFF47F"/>
    <w:rsid w:val="DFEB3EE6"/>
    <w:rsid w:val="DFEF261B"/>
    <w:rsid w:val="DFEF6DDB"/>
    <w:rsid w:val="DFF5DCE8"/>
    <w:rsid w:val="DFFB62FA"/>
    <w:rsid w:val="DFFBAB83"/>
    <w:rsid w:val="DFFCC446"/>
    <w:rsid w:val="DFFF6ED7"/>
    <w:rsid w:val="DFFFC7D1"/>
    <w:rsid w:val="E16963EE"/>
    <w:rsid w:val="E1FF0376"/>
    <w:rsid w:val="E2F7DCDA"/>
    <w:rsid w:val="E33BCCDD"/>
    <w:rsid w:val="E37D6FAA"/>
    <w:rsid w:val="E3E7B155"/>
    <w:rsid w:val="E59B5454"/>
    <w:rsid w:val="E5BECA22"/>
    <w:rsid w:val="E64BD240"/>
    <w:rsid w:val="E6B5CC61"/>
    <w:rsid w:val="E7551A23"/>
    <w:rsid w:val="E76D38BA"/>
    <w:rsid w:val="E77C07D8"/>
    <w:rsid w:val="E77E1F4C"/>
    <w:rsid w:val="E79D5A2C"/>
    <w:rsid w:val="E7B6A51F"/>
    <w:rsid w:val="E7F57820"/>
    <w:rsid w:val="E7F72ACC"/>
    <w:rsid w:val="E7FE28B9"/>
    <w:rsid w:val="E9FFFB31"/>
    <w:rsid w:val="EA7D5EBC"/>
    <w:rsid w:val="EA7F976C"/>
    <w:rsid w:val="EA9FEC71"/>
    <w:rsid w:val="EAB581BD"/>
    <w:rsid w:val="EABF3D07"/>
    <w:rsid w:val="EADFAB4E"/>
    <w:rsid w:val="EAF521DE"/>
    <w:rsid w:val="EAF78B67"/>
    <w:rsid w:val="EAFE56EB"/>
    <w:rsid w:val="EB1D286E"/>
    <w:rsid w:val="EB9F8661"/>
    <w:rsid w:val="EBBF9DCE"/>
    <w:rsid w:val="EBDE8FD5"/>
    <w:rsid w:val="EBDF6210"/>
    <w:rsid w:val="EBDFCDC5"/>
    <w:rsid w:val="EBDFD976"/>
    <w:rsid w:val="EBEF7440"/>
    <w:rsid w:val="EBFF2DFB"/>
    <w:rsid w:val="EBFF677E"/>
    <w:rsid w:val="EBFFC500"/>
    <w:rsid w:val="ECBBD191"/>
    <w:rsid w:val="ECF497B4"/>
    <w:rsid w:val="ED3999D6"/>
    <w:rsid w:val="EDF7E64E"/>
    <w:rsid w:val="EE4F4DCE"/>
    <w:rsid w:val="EE7F437E"/>
    <w:rsid w:val="EE8FE3DD"/>
    <w:rsid w:val="EEBA7512"/>
    <w:rsid w:val="EEBCA0E7"/>
    <w:rsid w:val="EEBF11BF"/>
    <w:rsid w:val="EEDD6096"/>
    <w:rsid w:val="EEF3DC08"/>
    <w:rsid w:val="EEFBBEA8"/>
    <w:rsid w:val="EEFEA686"/>
    <w:rsid w:val="EF0F4AA0"/>
    <w:rsid w:val="EF6F27D1"/>
    <w:rsid w:val="EF73DC9F"/>
    <w:rsid w:val="EF7F4B54"/>
    <w:rsid w:val="EF97A3E6"/>
    <w:rsid w:val="EF9AE81F"/>
    <w:rsid w:val="EF9F3DA5"/>
    <w:rsid w:val="EF9FB1AE"/>
    <w:rsid w:val="EFB6B8CA"/>
    <w:rsid w:val="EFB77CD4"/>
    <w:rsid w:val="EFBBF803"/>
    <w:rsid w:val="EFBFBCBB"/>
    <w:rsid w:val="EFC9368E"/>
    <w:rsid w:val="EFCB8579"/>
    <w:rsid w:val="EFCE6646"/>
    <w:rsid w:val="EFD3A0DB"/>
    <w:rsid w:val="EFD9661E"/>
    <w:rsid w:val="EFDB8004"/>
    <w:rsid w:val="EFDDF89C"/>
    <w:rsid w:val="EFDE1642"/>
    <w:rsid w:val="EFDE3702"/>
    <w:rsid w:val="EFDF6240"/>
    <w:rsid w:val="EFDF855A"/>
    <w:rsid w:val="EFDFED0A"/>
    <w:rsid w:val="EFE52F4A"/>
    <w:rsid w:val="EFE5D5C4"/>
    <w:rsid w:val="EFED146D"/>
    <w:rsid w:val="EFED52E2"/>
    <w:rsid w:val="EFEECBCD"/>
    <w:rsid w:val="EFEF208F"/>
    <w:rsid w:val="EFEF6EED"/>
    <w:rsid w:val="EFEF7F3E"/>
    <w:rsid w:val="EFF337B5"/>
    <w:rsid w:val="EFF70549"/>
    <w:rsid w:val="EFF7059E"/>
    <w:rsid w:val="EFF7A292"/>
    <w:rsid w:val="EFFB8900"/>
    <w:rsid w:val="EFFD045F"/>
    <w:rsid w:val="EFFD54AE"/>
    <w:rsid w:val="EFFF1E38"/>
    <w:rsid w:val="EFFF3A55"/>
    <w:rsid w:val="EFFF533A"/>
    <w:rsid w:val="EFFF7032"/>
    <w:rsid w:val="EFFFC6A6"/>
    <w:rsid w:val="F06E8325"/>
    <w:rsid w:val="F0CF80B0"/>
    <w:rsid w:val="F0FD5355"/>
    <w:rsid w:val="F0FE3162"/>
    <w:rsid w:val="F1BFB2B1"/>
    <w:rsid w:val="F1F325DA"/>
    <w:rsid w:val="F1FBAA72"/>
    <w:rsid w:val="F23F5AD6"/>
    <w:rsid w:val="F2B3CDAA"/>
    <w:rsid w:val="F33995F4"/>
    <w:rsid w:val="F35B9069"/>
    <w:rsid w:val="F36F01BF"/>
    <w:rsid w:val="F37486A9"/>
    <w:rsid w:val="F3771482"/>
    <w:rsid w:val="F37E7A26"/>
    <w:rsid w:val="F3851081"/>
    <w:rsid w:val="F3DFCE68"/>
    <w:rsid w:val="F3E89D5A"/>
    <w:rsid w:val="F3F5C871"/>
    <w:rsid w:val="F3F6A83E"/>
    <w:rsid w:val="F45D88B9"/>
    <w:rsid w:val="F47E034B"/>
    <w:rsid w:val="F47F6E04"/>
    <w:rsid w:val="F4BEBB5F"/>
    <w:rsid w:val="F4DFD73C"/>
    <w:rsid w:val="F51B9DC1"/>
    <w:rsid w:val="F55B8624"/>
    <w:rsid w:val="F5754DD0"/>
    <w:rsid w:val="F5B94FC2"/>
    <w:rsid w:val="F5CC995D"/>
    <w:rsid w:val="F5CF46B6"/>
    <w:rsid w:val="F5DBC582"/>
    <w:rsid w:val="F5FD2454"/>
    <w:rsid w:val="F5FE3920"/>
    <w:rsid w:val="F5FE4AD4"/>
    <w:rsid w:val="F60B4171"/>
    <w:rsid w:val="F6BD82C8"/>
    <w:rsid w:val="F6BF43E0"/>
    <w:rsid w:val="F6DB92DA"/>
    <w:rsid w:val="F6DF5F33"/>
    <w:rsid w:val="F6FFFD67"/>
    <w:rsid w:val="F73DE482"/>
    <w:rsid w:val="F754C9FD"/>
    <w:rsid w:val="F757892A"/>
    <w:rsid w:val="F7656A90"/>
    <w:rsid w:val="F778B10F"/>
    <w:rsid w:val="F778D53B"/>
    <w:rsid w:val="F79D28BF"/>
    <w:rsid w:val="F7AEB0A9"/>
    <w:rsid w:val="F7AF6294"/>
    <w:rsid w:val="F7BEF7D5"/>
    <w:rsid w:val="F7BF66D7"/>
    <w:rsid w:val="F7BFFF34"/>
    <w:rsid w:val="F7CE4AD1"/>
    <w:rsid w:val="F7DB4A6B"/>
    <w:rsid w:val="F7DE8269"/>
    <w:rsid w:val="F7DF7243"/>
    <w:rsid w:val="F7DFCAD0"/>
    <w:rsid w:val="F7E5EDC1"/>
    <w:rsid w:val="F7EBB204"/>
    <w:rsid w:val="F7FB01BC"/>
    <w:rsid w:val="F7FB1693"/>
    <w:rsid w:val="F7FD006D"/>
    <w:rsid w:val="F7FD071D"/>
    <w:rsid w:val="F7FD12E9"/>
    <w:rsid w:val="F7FE5102"/>
    <w:rsid w:val="F7FFCD92"/>
    <w:rsid w:val="F877E293"/>
    <w:rsid w:val="F87B17E7"/>
    <w:rsid w:val="F8E70E46"/>
    <w:rsid w:val="F8EE80F9"/>
    <w:rsid w:val="F9A54A8B"/>
    <w:rsid w:val="F9AF523F"/>
    <w:rsid w:val="F9B58687"/>
    <w:rsid w:val="F9BF0019"/>
    <w:rsid w:val="F9DE42EC"/>
    <w:rsid w:val="F9F7D8EB"/>
    <w:rsid w:val="F9FB2F18"/>
    <w:rsid w:val="F9FDE5D0"/>
    <w:rsid w:val="F9FF3779"/>
    <w:rsid w:val="F9FFE6D1"/>
    <w:rsid w:val="FA3F1A20"/>
    <w:rsid w:val="FA6FB790"/>
    <w:rsid w:val="FAB6F23C"/>
    <w:rsid w:val="FAFCD633"/>
    <w:rsid w:val="FB19EB35"/>
    <w:rsid w:val="FB6A9DBA"/>
    <w:rsid w:val="FB6E6B13"/>
    <w:rsid w:val="FB6FA7BF"/>
    <w:rsid w:val="FB731213"/>
    <w:rsid w:val="FB754D0C"/>
    <w:rsid w:val="FB9D8E41"/>
    <w:rsid w:val="FBAFBAFE"/>
    <w:rsid w:val="FBB7B571"/>
    <w:rsid w:val="FBBBA4F2"/>
    <w:rsid w:val="FBBE2FC1"/>
    <w:rsid w:val="FBBE3C88"/>
    <w:rsid w:val="FBBF9154"/>
    <w:rsid w:val="FBC5952E"/>
    <w:rsid w:val="FBCD5F24"/>
    <w:rsid w:val="FBCF19B8"/>
    <w:rsid w:val="FBDF5C96"/>
    <w:rsid w:val="FBF76463"/>
    <w:rsid w:val="FBF7E06F"/>
    <w:rsid w:val="FBF95F53"/>
    <w:rsid w:val="FBFAEC8E"/>
    <w:rsid w:val="FBFD59A9"/>
    <w:rsid w:val="FBFDD981"/>
    <w:rsid w:val="FBFF09EB"/>
    <w:rsid w:val="FBFF0B00"/>
    <w:rsid w:val="FBFF5B18"/>
    <w:rsid w:val="FBFFCC4C"/>
    <w:rsid w:val="FC4F02D3"/>
    <w:rsid w:val="FC7BC7C5"/>
    <w:rsid w:val="FCAD6037"/>
    <w:rsid w:val="FCCF7866"/>
    <w:rsid w:val="FCF73851"/>
    <w:rsid w:val="FCFC63EC"/>
    <w:rsid w:val="FCFCF5AA"/>
    <w:rsid w:val="FD275265"/>
    <w:rsid w:val="FD2F3423"/>
    <w:rsid w:val="FD5F8A2B"/>
    <w:rsid w:val="FD7B778F"/>
    <w:rsid w:val="FD7E3332"/>
    <w:rsid w:val="FD7E8895"/>
    <w:rsid w:val="FDAB8A6D"/>
    <w:rsid w:val="FDD0C442"/>
    <w:rsid w:val="FDD6541C"/>
    <w:rsid w:val="FDD7EB7B"/>
    <w:rsid w:val="FDDD0225"/>
    <w:rsid w:val="FDDF8331"/>
    <w:rsid w:val="FDE93DCD"/>
    <w:rsid w:val="FDEE99F3"/>
    <w:rsid w:val="FDEF9B0E"/>
    <w:rsid w:val="FDF36FC8"/>
    <w:rsid w:val="FDF75A55"/>
    <w:rsid w:val="FDF7A4FF"/>
    <w:rsid w:val="FDFE87AF"/>
    <w:rsid w:val="FDFF65E5"/>
    <w:rsid w:val="FDFF6A20"/>
    <w:rsid w:val="FDFF9BEB"/>
    <w:rsid w:val="FE3A5387"/>
    <w:rsid w:val="FE4B0FF5"/>
    <w:rsid w:val="FE5EF10A"/>
    <w:rsid w:val="FE678C20"/>
    <w:rsid w:val="FE7EA122"/>
    <w:rsid w:val="FE7F5CDC"/>
    <w:rsid w:val="FE7FFFF0"/>
    <w:rsid w:val="FE9F2C5F"/>
    <w:rsid w:val="FEB8EDFD"/>
    <w:rsid w:val="FEBE1574"/>
    <w:rsid w:val="FECFAA39"/>
    <w:rsid w:val="FECFDDEC"/>
    <w:rsid w:val="FECFFDA7"/>
    <w:rsid w:val="FEDDC6E4"/>
    <w:rsid w:val="FEDF814F"/>
    <w:rsid w:val="FEEA7707"/>
    <w:rsid w:val="FEEDCEE3"/>
    <w:rsid w:val="FEEE58A7"/>
    <w:rsid w:val="FEEFCF96"/>
    <w:rsid w:val="FEF12CD8"/>
    <w:rsid w:val="FEF357E4"/>
    <w:rsid w:val="FEF3A554"/>
    <w:rsid w:val="FEF76DDE"/>
    <w:rsid w:val="FEFE0F3B"/>
    <w:rsid w:val="FEFF42EF"/>
    <w:rsid w:val="FEFFD875"/>
    <w:rsid w:val="FF1DBEE1"/>
    <w:rsid w:val="FF392895"/>
    <w:rsid w:val="FF678B24"/>
    <w:rsid w:val="FF6D9FCB"/>
    <w:rsid w:val="FF6F55D2"/>
    <w:rsid w:val="FF77D94E"/>
    <w:rsid w:val="FF7A4003"/>
    <w:rsid w:val="FF7D31F6"/>
    <w:rsid w:val="FF925C2B"/>
    <w:rsid w:val="FF979414"/>
    <w:rsid w:val="FF9A6ED6"/>
    <w:rsid w:val="FF9BE06B"/>
    <w:rsid w:val="FF9F52DC"/>
    <w:rsid w:val="FFA5AC76"/>
    <w:rsid w:val="FFAFBBAF"/>
    <w:rsid w:val="FFBD705C"/>
    <w:rsid w:val="FFBE79E0"/>
    <w:rsid w:val="FFBF005A"/>
    <w:rsid w:val="FFBF1393"/>
    <w:rsid w:val="FFBF33A1"/>
    <w:rsid w:val="FFBF573C"/>
    <w:rsid w:val="FFC9AAF7"/>
    <w:rsid w:val="FFCDA3E6"/>
    <w:rsid w:val="FFCE9165"/>
    <w:rsid w:val="FFCFB25A"/>
    <w:rsid w:val="FFCFE575"/>
    <w:rsid w:val="FFD5A934"/>
    <w:rsid w:val="FFD77099"/>
    <w:rsid w:val="FFD7EE68"/>
    <w:rsid w:val="FFD8FDD5"/>
    <w:rsid w:val="FFDDE31A"/>
    <w:rsid w:val="FFDDE976"/>
    <w:rsid w:val="FFDE7323"/>
    <w:rsid w:val="FFDF262F"/>
    <w:rsid w:val="FFDF8CBD"/>
    <w:rsid w:val="FFDFBB9F"/>
    <w:rsid w:val="FFE47373"/>
    <w:rsid w:val="FFEDCD3A"/>
    <w:rsid w:val="FFEE7219"/>
    <w:rsid w:val="FFEF3808"/>
    <w:rsid w:val="FFEFB682"/>
    <w:rsid w:val="FFF1FA8F"/>
    <w:rsid w:val="FFF3B783"/>
    <w:rsid w:val="FFF634AD"/>
    <w:rsid w:val="FFF65086"/>
    <w:rsid w:val="FFF781D6"/>
    <w:rsid w:val="FFF951B0"/>
    <w:rsid w:val="FFF9F128"/>
    <w:rsid w:val="FFFB2528"/>
    <w:rsid w:val="FFFB42D8"/>
    <w:rsid w:val="FFFD94EF"/>
    <w:rsid w:val="FFFD9FC5"/>
    <w:rsid w:val="FFFDF2B2"/>
    <w:rsid w:val="FFFE1A08"/>
    <w:rsid w:val="FFFE3DA7"/>
    <w:rsid w:val="FFFE7AB8"/>
    <w:rsid w:val="FFFE91BB"/>
    <w:rsid w:val="FFFF2303"/>
    <w:rsid w:val="FFFF44B6"/>
    <w:rsid w:val="FFFF8584"/>
    <w:rsid w:val="FFFF8ED3"/>
    <w:rsid w:val="FFFF8FA6"/>
    <w:rsid w:val="FFFFA85E"/>
    <w:rsid w:val="FFFFACF7"/>
    <w:rsid w:val="FFFFAE4D"/>
    <w:rsid w:val="FFFFB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9"/>
    <w:pPr>
      <w:outlineLvl w:val="0"/>
    </w:pPr>
    <w:rPr>
      <w:rFonts w:ascii="黑体" w:hAnsi="黑体" w:eastAsia="黑体"/>
    </w:rPr>
  </w:style>
  <w:style w:type="paragraph" w:styleId="3">
    <w:name w:val="heading 2"/>
    <w:basedOn w:val="1"/>
    <w:next w:val="1"/>
    <w:qFormat/>
    <w:uiPriority w:val="0"/>
    <w:pPr>
      <w:keepNext/>
      <w:keepLines/>
      <w:spacing w:before="260" w:after="260"/>
      <w:ind w:firstLine="0" w:firstLineChars="0"/>
      <w:jc w:val="center"/>
      <w:outlineLvl w:val="1"/>
    </w:pPr>
    <w:rPr>
      <w:rFonts w:ascii="Arial" w:hAnsi="Arial" w:eastAsia="黑体"/>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qFormat/>
    <w:uiPriority w:val="0"/>
    <w:pPr>
      <w:spacing w:line="360" w:lineRule="auto"/>
      <w:ind w:firstLine="200" w:firstLineChars="200"/>
      <w:jc w:val="center"/>
    </w:pPr>
    <w:rPr>
      <w:rFonts w:eastAsia="仿宋" w:cs="Times New Roman"/>
      <w:sz w:val="18"/>
      <w:szCs w:val="22"/>
    </w:rPr>
  </w:style>
  <w:style w:type="paragraph" w:styleId="5">
    <w:name w:val="Normal Indent"/>
    <w:basedOn w:val="1"/>
    <w:unhideWhenUsed/>
    <w:qFormat/>
    <w:uiPriority w:val="99"/>
    <w:pPr>
      <w:ind w:firstLine="420"/>
    </w:pPr>
    <w:rPr>
      <w:szCs w:val="20"/>
    </w:rPr>
  </w:style>
  <w:style w:type="paragraph" w:styleId="6">
    <w:name w:val="Body Text"/>
    <w:basedOn w:val="1"/>
    <w:qFormat/>
    <w:uiPriority w:val="0"/>
    <w:pPr>
      <w:widowControl/>
      <w:adjustRightInd w:val="0"/>
      <w:snapToGrid w:val="0"/>
      <w:jc w:val="center"/>
    </w:pPr>
    <w:rPr>
      <w:rFonts w:ascii="Arial" w:hAnsi="Arial" w:eastAsia="微软雅黑"/>
      <w:kern w:val="0"/>
      <w:sz w:val="20"/>
      <w:szCs w:val="22"/>
    </w:rPr>
  </w:style>
  <w:style w:type="paragraph" w:styleId="7">
    <w:name w:val="Body Text Indent"/>
    <w:basedOn w:val="1"/>
    <w:next w:val="8"/>
    <w:qFormat/>
    <w:uiPriority w:val="0"/>
    <w:pPr>
      <w:spacing w:line="360" w:lineRule="auto"/>
      <w:ind w:firstLine="480" w:firstLineChars="200"/>
    </w:pPr>
    <w:rPr>
      <w:rFonts w:ascii="Arial" w:hAnsi="Times New Roman" w:eastAsia="宋体" w:cs="Times New Roman"/>
      <w:sz w:val="24"/>
    </w:rPr>
  </w:style>
  <w:style w:type="paragraph" w:styleId="8">
    <w:name w:val="envelope return"/>
    <w:basedOn w:val="1"/>
    <w:qFormat/>
    <w:uiPriority w:val="0"/>
    <w:pPr>
      <w:snapToGrid w:val="0"/>
    </w:pPr>
    <w:rPr>
      <w:rFonts w:ascii="Arial" w:hAnsi="Arial" w:cs="Arial"/>
    </w:rPr>
  </w:style>
  <w:style w:type="paragraph" w:styleId="9">
    <w:name w:val="Plain Text"/>
    <w:basedOn w:val="1"/>
    <w:qFormat/>
    <w:uiPriority w:val="99"/>
    <w:rPr>
      <w:rFonts w:ascii="宋体" w:hAnsi="Courier New" w:cs="宋体"/>
    </w:rPr>
  </w:style>
  <w:style w:type="paragraph" w:styleId="10">
    <w:name w:val="Date"/>
    <w:basedOn w:val="1"/>
    <w:next w:val="1"/>
    <w:link w:val="25"/>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spacing w:before="120" w:after="120"/>
      <w:jc w:val="left"/>
    </w:pPr>
    <w:rPr>
      <w:rFonts w:ascii="Calibri" w:hAnsi="Calibri" w:cs="Calibri"/>
      <w:b/>
      <w:bCs/>
      <w:caps/>
      <w:sz w:val="20"/>
      <w:szCs w:val="20"/>
    </w:rPr>
  </w:style>
  <w:style w:type="paragraph" w:styleId="15">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2"/>
    <w:basedOn w:val="7"/>
    <w:qFormat/>
    <w:uiPriority w:val="0"/>
    <w:pPr>
      <w:spacing w:after="120" w:line="240" w:lineRule="auto"/>
      <w:ind w:left="420" w:firstLine="210" w:firstLineChars="0"/>
    </w:pPr>
    <w:rPr>
      <w:rFonts w:ascii="Times New Roman"/>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qFormat/>
    <w:uiPriority w:val="99"/>
    <w:rPr>
      <w:color w:val="333333"/>
      <w:u w:val="none"/>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日期 Char"/>
    <w:basedOn w:val="20"/>
    <w:link w:val="10"/>
    <w:qFormat/>
    <w:uiPriority w:val="0"/>
    <w:rPr>
      <w:kern w:val="2"/>
      <w:sz w:val="21"/>
      <w:szCs w:val="24"/>
    </w:rPr>
  </w:style>
  <w:style w:type="character" w:customStyle="1" w:styleId="26">
    <w:name w:val="HTML 预设格式 Char"/>
    <w:basedOn w:val="20"/>
    <w:link w:val="15"/>
    <w:qFormat/>
    <w:uiPriority w:val="99"/>
    <w:rPr>
      <w:rFonts w:ascii="宋体" w:hAnsi="宋体" w:cs="宋体"/>
      <w:sz w:val="24"/>
      <w:szCs w:val="24"/>
    </w:rPr>
  </w:style>
  <w:style w:type="character" w:customStyle="1" w:styleId="27">
    <w:name w:val="批注框文本 Char"/>
    <w:basedOn w:val="20"/>
    <w:link w:val="11"/>
    <w:qFormat/>
    <w:uiPriority w:val="0"/>
    <w:rPr>
      <w:kern w:val="2"/>
      <w:sz w:val="18"/>
      <w:szCs w:val="18"/>
    </w:rPr>
  </w:style>
  <w:style w:type="character" w:customStyle="1" w:styleId="28">
    <w:name w:val="页脚 Char"/>
    <w:basedOn w:val="20"/>
    <w:link w:val="12"/>
    <w:qFormat/>
    <w:uiPriority w:val="99"/>
    <w:rPr>
      <w:kern w:val="2"/>
      <w:sz w:val="18"/>
      <w:szCs w:val="24"/>
    </w:rPr>
  </w:style>
  <w:style w:type="character" w:customStyle="1" w:styleId="29">
    <w:name w:val="font11"/>
    <w:basedOn w:val="20"/>
    <w:qFormat/>
    <w:uiPriority w:val="0"/>
    <w:rPr>
      <w:rFonts w:hint="eastAsia" w:ascii="黑体" w:hAnsi="宋体" w:eastAsia="黑体" w:cs="黑体"/>
      <w:color w:val="000000"/>
      <w:sz w:val="28"/>
      <w:szCs w:val="28"/>
      <w:u w:val="none"/>
    </w:rPr>
  </w:style>
  <w:style w:type="paragraph" w:customStyle="1" w:styleId="3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列出段落1"/>
    <w:basedOn w:val="1"/>
    <w:qFormat/>
    <w:uiPriority w:val="0"/>
    <w:pPr>
      <w:ind w:firstLine="420" w:firstLineChars="200"/>
    </w:pPr>
    <w:rPr>
      <w:szCs w:val="22"/>
    </w:rPr>
  </w:style>
  <w:style w:type="paragraph" w:customStyle="1" w:styleId="32">
    <w:name w:val="正文文本 (2)1"/>
    <w:basedOn w:val="1"/>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33">
    <w:name w:val="正文文本 (2) + 间距 0 pt5"/>
    <w:qFormat/>
    <w:uiPriority w:val="99"/>
    <w:rPr>
      <w:rFonts w:ascii="MingLiU" w:eastAsia="MingLiU" w:cs="MingLiU"/>
      <w:spacing w:val="0"/>
      <w:sz w:val="22"/>
      <w:shd w:val="clear" w:color="auto" w:fill="FFFFFF"/>
    </w:rPr>
  </w:style>
  <w:style w:type="character" w:customStyle="1" w:styleId="34">
    <w:name w:val="font41"/>
    <w:basedOn w:val="20"/>
    <w:qFormat/>
    <w:uiPriority w:val="0"/>
    <w:rPr>
      <w:rFonts w:hint="eastAsia" w:ascii="仿宋" w:hAnsi="仿宋" w:eastAsia="仿宋" w:cs="仿宋"/>
      <w:color w:val="000000"/>
      <w:sz w:val="24"/>
      <w:szCs w:val="24"/>
      <w:u w:val="none"/>
    </w:rPr>
  </w:style>
  <w:style w:type="paragraph" w:customStyle="1" w:styleId="35">
    <w:name w:val="政府正文"/>
    <w:basedOn w:val="1"/>
    <w:qFormat/>
    <w:uiPriority w:val="0"/>
    <w:pPr>
      <w:adjustRightInd w:val="0"/>
      <w:snapToGrid w:val="0"/>
      <w:spacing w:line="331" w:lineRule="auto"/>
      <w:ind w:firstLine="480" w:firstLineChars="200"/>
      <w:jc w:val="left"/>
    </w:pPr>
    <w:rPr>
      <w:rFonts w:ascii="宋体" w:hAnsi="宋体" w:eastAsia="仿宋_GB2312" w:cs="Times New Roman"/>
      <w:bCs/>
      <w:color w:val="333333"/>
      <w:sz w:val="24"/>
      <w:szCs w:val="32"/>
      <w:shd w:val="clear" w:color="auto" w:fill="FFFFFF"/>
    </w:rPr>
  </w:style>
  <w:style w:type="paragraph" w:styleId="36">
    <w:name w:val="List Paragraph"/>
    <w:basedOn w:val="1"/>
    <w:unhideWhenUsed/>
    <w:qFormat/>
    <w:uiPriority w:val="99"/>
    <w:pPr>
      <w:ind w:firstLine="420" w:firstLineChars="200"/>
    </w:pPr>
  </w:style>
  <w:style w:type="character" w:customStyle="1" w:styleId="37">
    <w:name w:val="标题 1 字符"/>
    <w:basedOn w:val="20"/>
    <w:link w:val="2"/>
    <w:qFormat/>
    <w:uiPriority w:val="0"/>
    <w:rPr>
      <w:rFonts w:ascii="黑体" w:hAnsi="黑体" w:eastAsia="黑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5491</Words>
  <Characters>5715</Characters>
  <Lines>1</Lines>
  <Paragraphs>1</Paragraphs>
  <TotalTime>29</TotalTime>
  <ScaleCrop>false</ScaleCrop>
  <LinksUpToDate>false</LinksUpToDate>
  <CharactersWithSpaces>5781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2018-01-15T15:51:00Z</dcterms:created>
  <dc:creator>Administrator</dc:creator>
  <cp:lastModifiedBy>Administrator</cp:lastModifiedBy>
  <cp:lastPrinted>2025-04-22T15:54:00Z</cp:lastPrinted>
  <dcterms:modified xsi:type="dcterms:W3CDTF">2025-04-23T01:42:56Z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7379D9C60F734BACA2EB017BE69F154D</vt:lpwstr>
  </property>
</Properties>
</file>